
<file path=[Content_Types].xml><?xml version="1.0" encoding="utf-8"?>
<Types xmlns="http://schemas.openxmlformats.org/package/2006/content-types">
  <Default Extension="rels" ContentType="application/vnd.openxmlformats-package.relationships+xml"/>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before="0" w:lineRule="auto"/>
        <w:rPr>
          <w:sz w:val="50"/>
          <w:szCs w:val="50"/>
        </w:rPr>
      </w:pPr>
      <w:r w:rsidDel="00000000" w:rsidR="00000000" w:rsidRPr="00000000">
        <w:rPr>
          <w:rtl w:val="0"/>
        </w:rPr>
        <w:t xml:space="preserve">Course #: Cloud Developer</w:t>
      </w:r>
      <w:r w:rsidDel="00000000" w:rsidR="00000000" w:rsidRPr="00000000">
        <w:rPr>
          <w:rtl w:val="0"/>
        </w:rPr>
      </w:r>
    </w:p>
    <w:p w:rsidR="00000000" w:rsidDel="00000000" w:rsidP="00000000" w:rsidRDefault="00000000" w:rsidRPr="00000000" w14:paraId="00000002">
      <w:pPr>
        <w:pStyle w:val="Subtitle"/>
        <w:spacing w:after="120" w:before="0" w:lineRule="auto"/>
        <w:rPr>
          <w:b w:val="1"/>
          <w:sz w:val="48"/>
          <w:szCs w:val="48"/>
        </w:rPr>
      </w:pPr>
      <w:r w:rsidDel="00000000" w:rsidR="00000000" w:rsidRPr="00000000">
        <w:rPr>
          <w:b w:val="1"/>
          <w:sz w:val="32"/>
          <w:szCs w:val="32"/>
          <w:rtl w:val="0"/>
        </w:rPr>
        <w:t xml:space="preserve">Course Description &amp; Syllabus </w:t>
      </w:r>
      <w:r w:rsidDel="00000000" w:rsidR="00000000" w:rsidRPr="00000000">
        <w:rPr>
          <w:rtl w:val="0"/>
        </w:rPr>
      </w:r>
    </w:p>
    <w:p w:rsidR="00000000" w:rsidDel="00000000" w:rsidP="00000000" w:rsidRDefault="00000000" w:rsidRPr="00000000" w14:paraId="00000003">
      <w:pPr>
        <w:spacing w:after="0" w:before="0" w:line="240" w:lineRule="auto"/>
        <w:rPr>
          <w:smallCaps w:val="1"/>
          <w:color w:val="243f61"/>
          <w:sz w:val="24"/>
          <w:szCs w:val="24"/>
        </w:rPr>
      </w:pPr>
      <w:r w:rsidDel="00000000" w:rsidR="00000000" w:rsidRPr="00000000">
        <w:rPr>
          <w:smallCaps w:val="1"/>
          <w:color w:val="243f61"/>
          <w:sz w:val="24"/>
          <w:szCs w:val="24"/>
          <w:rtl w:val="0"/>
        </w:rPr>
        <w:t xml:space="preserve">Name of College or University</w:t>
      </w:r>
    </w:p>
    <w:p w:rsidR="00000000" w:rsidDel="00000000" w:rsidP="00000000" w:rsidRDefault="00000000" w:rsidRPr="00000000" w14:paraId="00000004">
      <w:pPr>
        <w:spacing w:after="0" w:before="0" w:line="240" w:lineRule="auto"/>
        <w:rPr>
          <w:smallCaps w:val="1"/>
          <w:color w:val="243f61"/>
          <w:sz w:val="24"/>
          <w:szCs w:val="24"/>
        </w:rPr>
      </w:pPr>
      <w:r w:rsidDel="00000000" w:rsidR="00000000" w:rsidRPr="00000000">
        <w:rPr>
          <w:smallCaps w:val="1"/>
          <w:color w:val="243f61"/>
          <w:sz w:val="24"/>
          <w:szCs w:val="24"/>
          <w:rtl w:val="0"/>
        </w:rPr>
        <w:t xml:space="preserve">Semester Year</w:t>
      </w:r>
    </w:p>
    <w:p w:rsidR="00000000" w:rsidDel="00000000" w:rsidP="00000000" w:rsidRDefault="00000000" w:rsidRPr="00000000" w14:paraId="00000005">
      <w:pPr>
        <w:pStyle w:val="Heading1"/>
        <w:numPr>
          <w:ilvl w:val="0"/>
          <w:numId w:val="4"/>
        </w:numPr>
        <w:ind w:left="360" w:hanging="360"/>
        <w:rPr/>
      </w:pPr>
      <w:r w:rsidDel="00000000" w:rsidR="00000000" w:rsidRPr="00000000">
        <w:rPr>
          <w:rtl w:val="0"/>
        </w:rPr>
        <w:t xml:space="preserve">Overview</w:t>
      </w:r>
    </w:p>
    <w:p w:rsidR="00000000" w:rsidDel="00000000" w:rsidP="00000000" w:rsidRDefault="00000000" w:rsidRPr="00000000" w14:paraId="00000006">
      <w:pPr>
        <w:spacing w:after="0" w:before="0" w:line="240" w:lineRule="auto"/>
        <w:rPr>
          <w:b w:val="1"/>
          <w:sz w:val="22"/>
          <w:szCs w:val="22"/>
        </w:rPr>
      </w:pPr>
      <w:r w:rsidDel="00000000" w:rsidR="00000000" w:rsidRPr="00000000">
        <w:rPr>
          <w:rtl w:val="0"/>
        </w:rPr>
      </w:r>
    </w:p>
    <w:p w:rsidR="00000000" w:rsidDel="00000000" w:rsidP="00000000" w:rsidRDefault="00000000" w:rsidRPr="00000000" w14:paraId="00000007">
      <w:pPr>
        <w:spacing w:after="0" w:before="0" w:lineRule="auto"/>
        <w:rPr>
          <w:smallCaps w:val="0"/>
        </w:rPr>
      </w:pPr>
      <w:r w:rsidDel="00000000" w:rsidR="00000000" w:rsidRPr="00000000">
        <w:rPr>
          <w:b w:val="1"/>
          <w:sz w:val="22"/>
          <w:szCs w:val="22"/>
          <w:rtl w:val="0"/>
        </w:rPr>
        <w:t xml:space="preserve">Title:</w:t>
      </w:r>
      <w:r w:rsidDel="00000000" w:rsidR="00000000" w:rsidRPr="00000000">
        <w:rPr>
          <w:sz w:val="22"/>
          <w:szCs w:val="22"/>
          <w:rtl w:val="0"/>
        </w:rPr>
        <w:t xml:space="preserve"> Cloud Developer</w:t>
        <w:br w:type="textWrapping"/>
      </w:r>
      <w:r w:rsidDel="00000000" w:rsidR="00000000" w:rsidRPr="00000000">
        <w:rPr>
          <w:b w:val="1"/>
          <w:sz w:val="22"/>
          <w:szCs w:val="22"/>
          <w:rtl w:val="0"/>
        </w:rPr>
        <w:t xml:space="preserve">Credits/Units:</w:t>
      </w:r>
      <w:r w:rsidDel="00000000" w:rsidR="00000000" w:rsidRPr="00000000">
        <w:rPr>
          <w:sz w:val="22"/>
          <w:szCs w:val="22"/>
          <w:rtl w:val="0"/>
        </w:rPr>
        <w:t xml:space="preserve"> 3-credit hours or 4-credit hours with a lab.</w:t>
      </w:r>
      <w:r w:rsidDel="00000000" w:rsidR="00000000" w:rsidRPr="00000000">
        <w:rPr>
          <w:rtl w:val="0"/>
        </w:rPr>
      </w:r>
    </w:p>
    <w:p w:rsidR="00000000" w:rsidDel="00000000" w:rsidP="00000000" w:rsidRDefault="00000000" w:rsidRPr="00000000" w14:paraId="00000008">
      <w:pPr>
        <w:spacing w:after="0" w:before="0" w:lineRule="auto"/>
        <w:rPr>
          <w:sz w:val="22"/>
          <w:szCs w:val="22"/>
        </w:rPr>
      </w:pPr>
      <w:r w:rsidDel="00000000" w:rsidR="00000000" w:rsidRPr="00000000">
        <w:rPr>
          <w:b w:val="1"/>
          <w:sz w:val="22"/>
          <w:szCs w:val="22"/>
          <w:rtl w:val="0"/>
        </w:rPr>
        <w:t xml:space="preserve">Pre-requisites:</w:t>
      </w:r>
      <w:r w:rsidDel="00000000" w:rsidR="00000000" w:rsidRPr="00000000">
        <w:rPr>
          <w:sz w:val="22"/>
          <w:szCs w:val="22"/>
          <w:rtl w:val="0"/>
        </w:rPr>
        <w:t xml:space="preserve"> Introduction to Computing.</w:t>
      </w:r>
      <w:r w:rsidDel="00000000" w:rsidR="00000000" w:rsidRPr="00000000">
        <w:rPr>
          <w:i w:val="1"/>
          <w:sz w:val="22"/>
          <w:szCs w:val="22"/>
          <w:rtl w:val="0"/>
        </w:rPr>
        <w:br w:type="textWrapping"/>
      </w:r>
      <w:r w:rsidDel="00000000" w:rsidR="00000000" w:rsidRPr="00000000">
        <w:rPr>
          <w:rtl w:val="0"/>
        </w:rPr>
      </w:r>
    </w:p>
    <w:p w:rsidR="00000000" w:rsidDel="00000000" w:rsidP="00000000" w:rsidRDefault="00000000" w:rsidRPr="00000000" w14:paraId="00000009">
      <w:pPr>
        <w:spacing w:after="0" w:before="0" w:lineRule="auto"/>
        <w:rPr>
          <w:b w:val="1"/>
          <w:color w:val="1154cc"/>
          <w:sz w:val="22"/>
          <w:szCs w:val="22"/>
          <w:u w:val="single"/>
        </w:rPr>
      </w:pPr>
      <w:r w:rsidDel="00000000" w:rsidR="00000000" w:rsidRPr="00000000">
        <w:rPr>
          <w:b w:val="1"/>
          <w:sz w:val="22"/>
          <w:szCs w:val="22"/>
          <w:rtl w:val="0"/>
        </w:rPr>
        <w:t xml:space="preserve">Institution LMS access:</w:t>
      </w:r>
      <w:r w:rsidDel="00000000" w:rsidR="00000000" w:rsidRPr="00000000">
        <w:rPr>
          <w:sz w:val="22"/>
          <w:szCs w:val="22"/>
          <w:rtl w:val="0"/>
        </w:rPr>
        <w:t xml:space="preserve"> </w:t>
      </w:r>
      <w:hyperlink r:id="rId7">
        <w:r w:rsidDel="00000000" w:rsidR="00000000" w:rsidRPr="00000000">
          <w:rPr>
            <w:color w:val="0000ff"/>
            <w:sz w:val="22"/>
            <w:szCs w:val="22"/>
            <w:u w:val="single"/>
            <w:rtl w:val="0"/>
          </w:rPr>
          <w:t xml:space="preserve">https://lms.univ-or-college.edu</w:t>
        </w:r>
      </w:hyperlink>
      <w:r w:rsidDel="00000000" w:rsidR="00000000" w:rsidRPr="00000000">
        <w:rPr>
          <w:rtl w:val="0"/>
        </w:rPr>
      </w:r>
    </w:p>
    <w:p w:rsidR="00000000" w:rsidDel="00000000" w:rsidP="00000000" w:rsidRDefault="00000000" w:rsidRPr="00000000" w14:paraId="0000000A">
      <w:pPr>
        <w:spacing w:after="0" w:before="0" w:lineRule="auto"/>
        <w:rPr>
          <w:b w:val="1"/>
          <w:sz w:val="22"/>
          <w:szCs w:val="22"/>
        </w:rPr>
      </w:pPr>
      <w:r w:rsidDel="00000000" w:rsidR="00000000" w:rsidRPr="00000000">
        <w:rPr>
          <w:rtl w:val="0"/>
        </w:rPr>
      </w:r>
    </w:p>
    <w:p w:rsidR="00000000" w:rsidDel="00000000" w:rsidP="00000000" w:rsidRDefault="00000000" w:rsidRPr="00000000" w14:paraId="0000000B">
      <w:pPr>
        <w:spacing w:after="0" w:before="0" w:lineRule="auto"/>
        <w:rPr>
          <w:b w:val="1"/>
          <w:sz w:val="22"/>
          <w:szCs w:val="22"/>
        </w:rPr>
      </w:pPr>
      <w:r w:rsidDel="00000000" w:rsidR="00000000" w:rsidRPr="00000000">
        <w:rPr>
          <w:b w:val="1"/>
          <w:sz w:val="22"/>
          <w:szCs w:val="22"/>
          <w:rtl w:val="0"/>
        </w:rPr>
        <w:t xml:space="preserve">Recitation:</w:t>
      </w:r>
    </w:p>
    <w:p w:rsidR="00000000" w:rsidDel="00000000" w:rsidP="00000000" w:rsidRDefault="00000000" w:rsidRPr="00000000" w14:paraId="0000000C">
      <w:pPr>
        <w:numPr>
          <w:ilvl w:val="0"/>
          <w:numId w:val="1"/>
        </w:numPr>
        <w:spacing w:after="0" w:before="0" w:lineRule="auto"/>
        <w:ind w:left="720" w:hanging="360"/>
        <w:rPr>
          <w:b w:val="1"/>
          <w:sz w:val="22"/>
          <w:szCs w:val="22"/>
        </w:rPr>
      </w:pPr>
      <w:r w:rsidDel="00000000" w:rsidR="00000000" w:rsidRPr="00000000">
        <w:rPr>
          <w:b w:val="1"/>
          <w:sz w:val="22"/>
          <w:szCs w:val="22"/>
          <w:rtl w:val="0"/>
        </w:rPr>
        <w:t xml:space="preserve">Tuesday, 8:00 AM – 8:50 AM ET, BLDG XYZ (Videotaped)</w:t>
      </w:r>
    </w:p>
    <w:p w:rsidR="00000000" w:rsidDel="00000000" w:rsidP="00000000" w:rsidRDefault="00000000" w:rsidRPr="00000000" w14:paraId="0000000D">
      <w:pPr>
        <w:spacing w:after="0" w:before="0" w:lineRule="auto"/>
        <w:rPr>
          <w:b w:val="1"/>
          <w:color w:val="000000"/>
          <w:sz w:val="22"/>
          <w:szCs w:val="22"/>
          <w:u w:val="none"/>
        </w:rPr>
      </w:pPr>
      <w:r w:rsidDel="00000000" w:rsidR="00000000" w:rsidRPr="00000000">
        <w:rPr>
          <w:rtl w:val="0"/>
        </w:rPr>
      </w:r>
    </w:p>
    <w:p w:rsidR="00000000" w:rsidDel="00000000" w:rsidP="00000000" w:rsidRDefault="00000000" w:rsidRPr="00000000" w14:paraId="0000000E">
      <w:pPr>
        <w:spacing w:after="0" w:before="0" w:lineRule="auto"/>
        <w:rPr>
          <w:b w:val="1"/>
          <w:sz w:val="22"/>
          <w:szCs w:val="22"/>
        </w:rPr>
      </w:pPr>
      <w:r w:rsidDel="00000000" w:rsidR="00000000" w:rsidRPr="00000000">
        <w:rPr>
          <w:b w:val="1"/>
          <w:sz w:val="22"/>
          <w:szCs w:val="22"/>
          <w:rtl w:val="0"/>
        </w:rPr>
        <w:t xml:space="preserve">Teaching Staff:</w:t>
      </w:r>
    </w:p>
    <w:tbl>
      <w:tblPr>
        <w:tblStyle w:val="Table1"/>
        <w:tblW w:w="1057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505"/>
        <w:gridCol w:w="5070"/>
        <w:tblGridChange w:id="0">
          <w:tblGrid>
            <w:gridCol w:w="5505"/>
            <w:gridCol w:w="5070"/>
          </w:tblGrid>
        </w:tblGridChange>
      </w:tblGrid>
      <w:tr>
        <w:trPr>
          <w:trHeight w:val="1106" w:hRule="atLeast"/>
        </w:trPr>
        <w:tc>
          <w:tcPr/>
          <w:p w:rsidR="00000000" w:rsidDel="00000000" w:rsidP="00000000" w:rsidRDefault="00000000" w:rsidRPr="00000000" w14:paraId="0000000F">
            <w:pPr>
              <w:spacing w:after="0" w:before="0" w:line="240" w:lineRule="auto"/>
              <w:rPr>
                <w:b w:val="1"/>
                <w:color w:val="0000ff"/>
              </w:rPr>
            </w:pPr>
            <w:hyperlink r:id="rId8">
              <w:r w:rsidDel="00000000" w:rsidR="00000000" w:rsidRPr="00000000">
                <w:rPr>
                  <w:b w:val="1"/>
                  <w:color w:val="0000ff"/>
                  <w:u w:val="single"/>
                  <w:rtl w:val="0"/>
                </w:rPr>
                <w:t xml:space="preserve">Prof. Best Faculty</w:t>
              </w:r>
            </w:hyperlink>
            <w:r w:rsidDel="00000000" w:rsidR="00000000" w:rsidRPr="00000000">
              <w:rPr>
                <w:b w:val="1"/>
                <w:rtl w:val="0"/>
              </w:rPr>
              <w:br w:type="textWrapping"/>
            </w:r>
            <w:hyperlink r:id="rId9">
              <w:r w:rsidDel="00000000" w:rsidR="00000000" w:rsidRPr="00000000">
                <w:rPr>
                  <w:color w:val="0000ff"/>
                  <w:u w:val="single"/>
                  <w:rtl w:val="0"/>
                </w:rPr>
                <w:t xml:space="preserve">faculty-email@xyz.edu</w:t>
              </w:r>
            </w:hyperlink>
            <w:r w:rsidDel="00000000" w:rsidR="00000000" w:rsidRPr="00000000">
              <w:rPr>
                <w:rtl w:val="0"/>
              </w:rPr>
              <w:br w:type="textWrapping"/>
              <w:t xml:space="preserve">Office Number, +1-555-555-5555</w:t>
              <w:br w:type="textWrapping"/>
            </w:r>
            <w:r w:rsidDel="00000000" w:rsidR="00000000" w:rsidRPr="00000000">
              <w:rPr>
                <w:i w:val="1"/>
                <w:rtl w:val="0"/>
              </w:rPr>
              <w:t xml:space="preserve">Office hours: </w:t>
            </w:r>
            <w:r w:rsidDel="00000000" w:rsidR="00000000" w:rsidRPr="00000000">
              <w:rPr>
                <w:rtl w:val="0"/>
              </w:rPr>
              <w:t xml:space="preserve">Tuesday, 3-4pm (time zone)</w:t>
            </w:r>
            <w:r w:rsidDel="00000000" w:rsidR="00000000" w:rsidRPr="00000000">
              <w:rPr>
                <w:rtl w:val="0"/>
              </w:rPr>
            </w:r>
          </w:p>
        </w:tc>
        <w:tc>
          <w:tcPr/>
          <w:p w:rsidR="00000000" w:rsidDel="00000000" w:rsidP="00000000" w:rsidRDefault="00000000" w:rsidRPr="00000000" w14:paraId="00000010">
            <w:pPr>
              <w:spacing w:after="0" w:before="0" w:line="240" w:lineRule="auto"/>
              <w:rPr>
                <w:b w:val="1"/>
              </w:rPr>
            </w:pPr>
            <w:r w:rsidDel="00000000" w:rsidR="00000000" w:rsidRPr="00000000">
              <w:rPr>
                <w:rtl w:val="0"/>
              </w:rPr>
            </w:r>
          </w:p>
        </w:tc>
      </w:tr>
      <w:tr>
        <w:trPr>
          <w:trHeight w:val="1378" w:hRule="atLeast"/>
        </w:trPr>
        <w:tc>
          <w:tcPr/>
          <w:p w:rsidR="00000000" w:rsidDel="00000000" w:rsidP="00000000" w:rsidRDefault="00000000" w:rsidRPr="00000000" w14:paraId="00000011">
            <w:pPr>
              <w:spacing w:after="0" w:before="0" w:line="240" w:lineRule="auto"/>
              <w:rPr/>
            </w:pPr>
            <w:r w:rsidDel="00000000" w:rsidR="00000000" w:rsidRPr="00000000">
              <w:rPr>
                <w:rtl w:val="0"/>
              </w:rPr>
              <w:t xml:space="preserve">TAs typically hold office hours in building/room. The TA office hours are posted on the LMS:</w:t>
            </w:r>
          </w:p>
          <w:p w:rsidR="00000000" w:rsidDel="00000000" w:rsidP="00000000" w:rsidRDefault="00000000" w:rsidRPr="00000000" w14:paraId="00000012">
            <w:pPr>
              <w:spacing w:after="0" w:before="0" w:line="240" w:lineRule="auto"/>
              <w:rPr/>
            </w:pPr>
            <w:r w:rsidDel="00000000" w:rsidR="00000000" w:rsidRPr="00000000">
              <w:rPr>
                <w:rtl w:val="0"/>
              </w:rPr>
            </w:r>
          </w:p>
          <w:p w:rsidR="00000000" w:rsidDel="00000000" w:rsidP="00000000" w:rsidRDefault="00000000" w:rsidRPr="00000000" w14:paraId="00000013">
            <w:pPr>
              <w:numPr>
                <w:ilvl w:val="0"/>
                <w:numId w:val="6"/>
              </w:numPr>
              <w:spacing w:after="0" w:before="0" w:lineRule="auto"/>
              <w:ind w:left="450" w:hanging="360"/>
              <w:rPr/>
            </w:pPr>
            <w:r w:rsidDel="00000000" w:rsidR="00000000" w:rsidRPr="00000000">
              <w:rPr>
                <w:rtl w:val="0"/>
              </w:rPr>
              <w:t xml:space="preserve">TA Name&lt;ta-email@xyz.edu&gt;</w:t>
            </w:r>
          </w:p>
          <w:p w:rsidR="00000000" w:rsidDel="00000000" w:rsidP="00000000" w:rsidRDefault="00000000" w:rsidRPr="00000000" w14:paraId="00000014">
            <w:pPr>
              <w:spacing w:before="0" w:lineRule="auto"/>
              <w:ind w:left="450" w:hanging="720"/>
              <w:rPr/>
            </w:pPr>
            <w:r w:rsidDel="00000000" w:rsidR="00000000" w:rsidRPr="00000000">
              <w:rPr>
                <w:rtl w:val="0"/>
              </w:rPr>
            </w:r>
          </w:p>
          <w:p w:rsidR="00000000" w:rsidDel="00000000" w:rsidP="00000000" w:rsidRDefault="00000000" w:rsidRPr="00000000" w14:paraId="00000015">
            <w:pPr>
              <w:spacing w:after="0" w:before="0" w:line="240" w:lineRule="auto"/>
              <w:rPr/>
            </w:pPr>
            <w:r w:rsidDel="00000000" w:rsidR="00000000" w:rsidRPr="00000000">
              <w:rPr>
                <w:rtl w:val="0"/>
              </w:rPr>
            </w:r>
          </w:p>
          <w:p w:rsidR="00000000" w:rsidDel="00000000" w:rsidP="00000000" w:rsidRDefault="00000000" w:rsidRPr="00000000" w14:paraId="00000016">
            <w:pPr>
              <w:spacing w:after="0" w:before="0" w:line="240" w:lineRule="auto"/>
              <w:ind w:left="90" w:firstLine="0"/>
              <w:rPr/>
            </w:pPr>
            <w:r w:rsidDel="00000000" w:rsidR="00000000" w:rsidRPr="00000000">
              <w:rPr>
                <w:rtl w:val="0"/>
              </w:rPr>
            </w:r>
          </w:p>
          <w:p w:rsidR="00000000" w:rsidDel="00000000" w:rsidP="00000000" w:rsidRDefault="00000000" w:rsidRPr="00000000" w14:paraId="00000017">
            <w:pPr>
              <w:spacing w:after="0" w:before="0" w:line="240" w:lineRule="auto"/>
              <w:ind w:left="90" w:firstLine="0"/>
              <w:rPr/>
            </w:pPr>
            <w:r w:rsidDel="00000000" w:rsidR="00000000" w:rsidRPr="00000000">
              <w:rPr>
                <w:rtl w:val="0"/>
              </w:rPr>
            </w:r>
          </w:p>
        </w:tc>
        <w:tc>
          <w:tcPr/>
          <w:p w:rsidR="00000000" w:rsidDel="00000000" w:rsidP="00000000" w:rsidRDefault="00000000" w:rsidRPr="00000000" w14:paraId="00000018">
            <w:pPr>
              <w:spacing w:after="0" w:lineRule="auto"/>
              <w:ind w:left="450" w:hanging="720"/>
              <w:rPr/>
            </w:pPr>
            <w:r w:rsidDel="00000000" w:rsidR="00000000" w:rsidRPr="00000000">
              <w:rPr>
                <w:rtl w:val="0"/>
              </w:rPr>
            </w:r>
          </w:p>
          <w:p w:rsidR="00000000" w:rsidDel="00000000" w:rsidP="00000000" w:rsidRDefault="00000000" w:rsidRPr="00000000" w14:paraId="00000019">
            <w:pPr>
              <w:spacing w:after="0" w:before="0" w:lineRule="auto"/>
              <w:ind w:left="450" w:hanging="720"/>
              <w:rPr/>
            </w:pPr>
            <w:r w:rsidDel="00000000" w:rsidR="00000000" w:rsidRPr="00000000">
              <w:rPr>
                <w:rtl w:val="0"/>
              </w:rPr>
            </w:r>
          </w:p>
          <w:p w:rsidR="00000000" w:rsidDel="00000000" w:rsidP="00000000" w:rsidRDefault="00000000" w:rsidRPr="00000000" w14:paraId="0000001A">
            <w:pPr>
              <w:spacing w:after="0" w:before="0" w:lineRule="auto"/>
              <w:ind w:left="450" w:firstLine="0"/>
              <w:rPr/>
            </w:pPr>
            <w:r w:rsidDel="00000000" w:rsidR="00000000" w:rsidRPr="00000000">
              <w:rPr>
                <w:rtl w:val="0"/>
              </w:rPr>
            </w:r>
          </w:p>
          <w:p w:rsidR="00000000" w:rsidDel="00000000" w:rsidP="00000000" w:rsidRDefault="00000000" w:rsidRPr="00000000" w14:paraId="0000001B">
            <w:pPr>
              <w:numPr>
                <w:ilvl w:val="0"/>
                <w:numId w:val="6"/>
              </w:numPr>
              <w:spacing w:after="0" w:before="0" w:lineRule="auto"/>
              <w:ind w:left="450" w:hanging="360"/>
              <w:rPr/>
            </w:pPr>
            <w:r w:rsidDel="00000000" w:rsidR="00000000" w:rsidRPr="00000000">
              <w:rPr>
                <w:rtl w:val="0"/>
              </w:rPr>
              <w:t xml:space="preserve">TA Name&lt;ta-email@xyz.edu&gt;</w:t>
            </w:r>
          </w:p>
          <w:p w:rsidR="00000000" w:rsidDel="00000000" w:rsidP="00000000" w:rsidRDefault="00000000" w:rsidRPr="00000000" w14:paraId="0000001C">
            <w:pPr>
              <w:spacing w:after="0" w:before="0" w:line="240" w:lineRule="auto"/>
              <w:rPr/>
            </w:pPr>
            <w:r w:rsidDel="00000000" w:rsidR="00000000" w:rsidRPr="00000000">
              <w:rPr>
                <w:rtl w:val="0"/>
              </w:rPr>
            </w:r>
          </w:p>
        </w:tc>
      </w:tr>
    </w:tbl>
    <w:p w:rsidR="00000000" w:rsidDel="00000000" w:rsidP="00000000" w:rsidRDefault="00000000" w:rsidRPr="00000000" w14:paraId="0000001D">
      <w:pPr>
        <w:ind w:firstLine="360"/>
        <w:rPr/>
      </w:pPr>
      <w:r w:rsidDel="00000000" w:rsidR="00000000" w:rsidRPr="00000000">
        <w:rPr>
          <w:rtl w:val="0"/>
        </w:rPr>
      </w:r>
    </w:p>
    <w:p w:rsidR="00000000" w:rsidDel="00000000" w:rsidP="00000000" w:rsidRDefault="00000000" w:rsidRPr="00000000" w14:paraId="0000001E">
      <w:pPr>
        <w:numPr>
          <w:ilvl w:val="0"/>
          <w:numId w:val="4"/>
        </w:numPr>
        <w:ind w:left="360" w:hanging="360"/>
        <w:rPr/>
      </w:pPr>
      <w:r w:rsidDel="00000000" w:rsidR="00000000" w:rsidRPr="00000000">
        <w:br w:type="page"/>
      </w:r>
      <w:r w:rsidDel="00000000" w:rsidR="00000000" w:rsidRPr="00000000">
        <w:rPr>
          <w:rtl w:val="0"/>
        </w:rPr>
      </w:r>
    </w:p>
    <w:p w:rsidR="00000000" w:rsidDel="00000000" w:rsidP="00000000" w:rsidRDefault="00000000" w:rsidRPr="00000000" w14:paraId="0000001F">
      <w:pPr>
        <w:pStyle w:val="Heading1"/>
        <w:ind w:left="0" w:firstLine="0"/>
        <w:rPr>
          <w:i w:val="1"/>
        </w:rPr>
      </w:pPr>
      <w:r w:rsidDel="00000000" w:rsidR="00000000" w:rsidRPr="00000000">
        <w:rPr>
          <w:b w:val="0"/>
          <w:rtl w:val="0"/>
        </w:rPr>
        <w:t xml:space="preserve">2.    </w:t>
      </w:r>
      <w:r w:rsidDel="00000000" w:rsidR="00000000" w:rsidRPr="00000000">
        <w:rPr>
          <w:rtl w:val="0"/>
        </w:rPr>
        <w:t xml:space="preserve">Course Description</w:t>
      </w:r>
      <w:r w:rsidDel="00000000" w:rsidR="00000000" w:rsidRPr="00000000">
        <w:rPr>
          <w:rtl w:val="0"/>
        </w:rPr>
      </w:r>
    </w:p>
    <w:p w:rsidR="00000000" w:rsidDel="00000000" w:rsidP="00000000" w:rsidRDefault="00000000" w:rsidRPr="00000000" w14:paraId="00000020">
      <w:pPr>
        <w:spacing w:line="240" w:lineRule="auto"/>
        <w:rPr/>
      </w:pPr>
      <w:r w:rsidDel="00000000" w:rsidR="00000000" w:rsidRPr="00000000">
        <w:rPr>
          <w:rtl w:val="0"/>
        </w:rPr>
        <w:t xml:space="preserve">Students will gain knowledge and develop hands-on experience solving real-world problems in the area of cloud administration.  This includes the process to provision, orchestrate, scale, manage and monitor cloud services across compute, storage, networking, and security using various cloud interfaces. All projects utilize existing public cloud infrastructure, tools, and services. Specifically, students will be exposed to real-world scenarios, infrastructure, and data. It is our goal that students will develop the skills needed to become a cloud administrator.</w:t>
      </w:r>
    </w:p>
    <w:p w:rsidR="00000000" w:rsidDel="00000000" w:rsidP="00000000" w:rsidRDefault="00000000" w:rsidRPr="00000000" w14:paraId="00000021">
      <w:pPr>
        <w:spacing w:after="0" w:before="60" w:line="240" w:lineRule="auto"/>
        <w:ind w:left="0" w:right="90" w:firstLine="0"/>
        <w:rPr/>
      </w:pPr>
      <w:r w:rsidDel="00000000" w:rsidR="00000000" w:rsidRPr="00000000">
        <w:rPr>
          <w:rtl w:val="0"/>
        </w:rPr>
        <w:t xml:space="preserve">This project-based on-line course focuses on skill building across various aspects of cloud computing. We cover conceptual topics and provide hands-on experience through projects utilizing public cloud infrastructures Amazon Web Services (AWS), Microsoft Azure and Google Cloud Platform (GCP).</w:t>
      </w:r>
    </w:p>
    <w:p w:rsidR="00000000" w:rsidDel="00000000" w:rsidP="00000000" w:rsidRDefault="00000000" w:rsidRPr="00000000" w14:paraId="00000022">
      <w:pPr>
        <w:spacing w:after="0" w:before="0" w:line="240" w:lineRule="auto"/>
        <w:rPr/>
      </w:pPr>
      <w:r w:rsidDel="00000000" w:rsidR="00000000" w:rsidRPr="00000000">
        <w:rPr>
          <w:rtl w:val="0"/>
        </w:rPr>
        <w:t xml:space="preserve"> </w:t>
      </w:r>
    </w:p>
    <w:p w:rsidR="00000000" w:rsidDel="00000000" w:rsidP="00000000" w:rsidRDefault="00000000" w:rsidRPr="00000000" w14:paraId="00000023">
      <w:pPr>
        <w:spacing w:after="0" w:before="0" w:line="240" w:lineRule="auto"/>
        <w:ind w:left="0" w:right="90" w:firstLine="0"/>
        <w:rPr/>
      </w:pPr>
      <w:r w:rsidDel="00000000" w:rsidR="00000000" w:rsidRPr="00000000">
        <w:rPr>
          <w:rtl w:val="0"/>
        </w:rPr>
        <w:t xml:space="preserve">Students will utilize MapReduce, interactive programming using Jupyter Notebooks, and data science libraries to clean, prepare and analyze a large data set. Students will orchestrate the deployment of auto-scaled, load-balanced and fault-tolerant applications using virtual machines (VMs), Docker containers and Kubernetes, as well as serverless computing through Functions as a Service. Students will explore and experiment with different distributed cloud-storage abstractions (distributed file systems and databases) and compare their features, capabilities, applicability and consistency models. In addition, students will develop different analytics applications using batch, iterative and stream processing frameworks. </w:t>
      </w:r>
    </w:p>
    <w:p w:rsidR="00000000" w:rsidDel="00000000" w:rsidP="00000000" w:rsidRDefault="00000000" w:rsidRPr="00000000" w14:paraId="00000024">
      <w:pPr>
        <w:spacing w:after="0" w:before="0" w:line="240" w:lineRule="auto"/>
        <w:ind w:left="0" w:right="90" w:firstLine="0"/>
        <w:rPr/>
      </w:pPr>
      <w:r w:rsidDel="00000000" w:rsidR="00000000" w:rsidRPr="00000000">
        <w:rPr>
          <w:rtl w:val="0"/>
        </w:rPr>
        <w:t xml:space="preserve"> </w:t>
      </w:r>
    </w:p>
    <w:p w:rsidR="00000000" w:rsidDel="00000000" w:rsidP="00000000" w:rsidRDefault="00000000" w:rsidRPr="00000000" w14:paraId="00000025">
      <w:pPr>
        <w:spacing w:after="0" w:before="0" w:line="240" w:lineRule="auto"/>
        <w:ind w:left="0" w:right="90" w:firstLine="0"/>
        <w:rPr/>
      </w:pPr>
      <w:r w:rsidDel="00000000" w:rsidR="00000000" w:rsidRPr="00000000">
        <w:rPr>
          <w:rtl w:val="0"/>
        </w:rPr>
        <w:t xml:space="preserve">Conceptually, the course will introduce this domain and cover the topics of cloud infrastructures, virtualization, software-defined networks and storage, cloud storage, and programming models (analytics frameworks). As an introduction, we will discuss the motivating factors, benefits and challenges of the cloud, as well as service models, service level agreements (SLAs), security, example Cloud Service Providers and use cases. Modern data centers enable many of the economic and technological benefits of the cloud paradigm; hence, we will describe several concepts behind data center design and management and software deployment. Next, we will focus on virtualization as a key cloud technique for offering software, computation and storage services. Within the same theme of virtualization, students will also be introduced to Software Defined Networks and Storage (SDN and SDS). Subsequently, students will learn about different cloud storage concepts including data distribution, durability, consistency and redundancy. We will discuss distributed file systems, NoSQL databases and object storage. Finally, students will learn the details of the MapReduce programming model and gain a broad overview of the Spark, GraphLab programming models as well as message queues (Kafka) and stream processing (Samza).</w:t>
      </w:r>
    </w:p>
    <w:p w:rsidR="00000000" w:rsidDel="00000000" w:rsidP="00000000" w:rsidRDefault="00000000" w:rsidRPr="00000000" w14:paraId="00000026">
      <w:pPr>
        <w:pStyle w:val="Heading1"/>
        <w:numPr>
          <w:ilvl w:val="0"/>
          <w:numId w:val="4"/>
        </w:numPr>
        <w:ind w:left="360" w:hanging="360"/>
        <w:rPr/>
      </w:pPr>
      <w:r w:rsidDel="00000000" w:rsidR="00000000" w:rsidRPr="00000000">
        <w:rPr>
          <w:rtl w:val="0"/>
        </w:rPr>
        <w:t xml:space="preserve">Course Goals </w:t>
      </w:r>
    </w:p>
    <w:p w:rsidR="00000000" w:rsidDel="00000000" w:rsidP="00000000" w:rsidRDefault="00000000" w:rsidRPr="00000000" w14:paraId="00000027">
      <w:pPr>
        <w:spacing w:after="0" w:before="60" w:line="247.19939999999997" w:lineRule="auto"/>
        <w:ind w:left="0" w:right="1220" w:firstLine="0"/>
        <w:rPr/>
      </w:pPr>
      <w:r w:rsidDel="00000000" w:rsidR="00000000" w:rsidRPr="00000000">
        <w:rPr>
          <w:rtl w:val="0"/>
        </w:rPr>
      </w:r>
    </w:p>
    <w:p w:rsidR="00000000" w:rsidDel="00000000" w:rsidP="00000000" w:rsidRDefault="00000000" w:rsidRPr="00000000" w14:paraId="00000028">
      <w:pPr>
        <w:spacing w:after="0" w:before="60" w:line="247.19939999999997" w:lineRule="auto"/>
        <w:ind w:left="0" w:right="1220" w:firstLine="0"/>
        <w:rPr/>
      </w:pPr>
      <w:r w:rsidDel="00000000" w:rsidR="00000000" w:rsidRPr="00000000">
        <w:rPr>
          <w:rtl w:val="0"/>
        </w:rPr>
        <w:t xml:space="preserve">In this online course, students gain hands-on experience solving real world problems by completing projects in the areas of cloud analytics, compute and elasticity, storage and frameworks, which utilize existing public cloud tools and services. It is our goal that students will develop the skills needed to become a practitioner or carry out research projects in the domain of cloud computing. Specifically, students are exposed to real-world data, scenarios, infrastructure and budgets in order to learn how to:</w:t>
      </w:r>
    </w:p>
    <w:p w:rsidR="00000000" w:rsidDel="00000000" w:rsidP="00000000" w:rsidRDefault="00000000" w:rsidRPr="00000000" w14:paraId="00000029">
      <w:pPr>
        <w:spacing w:after="0" w:before="0" w:lineRule="auto"/>
        <w:rPr/>
      </w:pPr>
      <w:r w:rsidDel="00000000" w:rsidR="00000000" w:rsidRPr="00000000">
        <w:rPr>
          <w:rtl w:val="0"/>
        </w:rPr>
        <w:t xml:space="preserve"> </w:t>
      </w:r>
    </w:p>
    <w:p w:rsidR="00000000" w:rsidDel="00000000" w:rsidP="00000000" w:rsidRDefault="00000000" w:rsidRPr="00000000" w14:paraId="0000002A">
      <w:pPr>
        <w:spacing w:after="0" w:before="0" w:lineRule="auto"/>
        <w:ind w:left="1300" w:hanging="360"/>
        <w:rPr/>
      </w:pPr>
      <w:r w:rsidDel="00000000" w:rsidR="00000000" w:rsidRPr="00000000">
        <w:rPr>
          <w:rtl w:val="0"/>
        </w:rPr>
        <w:t xml:space="preserve">1) </w:t>
        <w:tab/>
        <w:t xml:space="preserve">Design, architect, implement, test, deploy, monitor and maintain cloud-based applications;</w:t>
      </w:r>
    </w:p>
    <w:p w:rsidR="00000000" w:rsidDel="00000000" w:rsidP="00000000" w:rsidRDefault="00000000" w:rsidRPr="00000000" w14:paraId="0000002B">
      <w:pPr>
        <w:spacing w:after="0" w:before="20" w:lineRule="auto"/>
        <w:ind w:left="1300" w:hanging="360"/>
        <w:rPr/>
      </w:pPr>
      <w:r w:rsidDel="00000000" w:rsidR="00000000" w:rsidRPr="00000000">
        <w:rPr>
          <w:rtl w:val="0"/>
        </w:rPr>
        <w:t xml:space="preserve">2) </w:t>
        <w:tab/>
        <w:t xml:space="preserve">Identify the appropriate tools and architectures to implement a cloud-based design;</w:t>
      </w:r>
    </w:p>
    <w:p w:rsidR="00000000" w:rsidDel="00000000" w:rsidP="00000000" w:rsidRDefault="00000000" w:rsidRPr="00000000" w14:paraId="0000002C">
      <w:pPr>
        <w:spacing w:after="0" w:before="20" w:lineRule="auto"/>
        <w:ind w:left="1300" w:hanging="360"/>
        <w:rPr/>
      </w:pPr>
      <w:r w:rsidDel="00000000" w:rsidR="00000000" w:rsidRPr="00000000">
        <w:rPr>
          <w:rtl w:val="0"/>
        </w:rPr>
        <w:t xml:space="preserve">3) </w:t>
        <w:tab/>
        <w:t xml:space="preserve">Analyze the tradeoffs between different tools and cloud offerings to meet real-world constraints;</w:t>
      </w:r>
    </w:p>
    <w:p w:rsidR="00000000" w:rsidDel="00000000" w:rsidP="00000000" w:rsidRDefault="00000000" w:rsidRPr="00000000" w14:paraId="0000002D">
      <w:pPr>
        <w:spacing w:after="0" w:before="20" w:lineRule="auto"/>
        <w:ind w:left="1300" w:hanging="360"/>
        <w:rPr/>
      </w:pPr>
      <w:r w:rsidDel="00000000" w:rsidR="00000000" w:rsidRPr="00000000">
        <w:rPr>
          <w:rtl w:val="0"/>
        </w:rPr>
        <w:t xml:space="preserve">4) </w:t>
        <w:tab/>
        <w:t xml:space="preserve">Evaluate performance characteristics of cloud-based services to implement optimizations;</w:t>
      </w:r>
    </w:p>
    <w:p w:rsidR="00000000" w:rsidDel="00000000" w:rsidP="00000000" w:rsidRDefault="00000000" w:rsidRPr="00000000" w14:paraId="0000002E">
      <w:pPr>
        <w:spacing w:after="0" w:before="20" w:lineRule="auto"/>
        <w:ind w:left="1300" w:hanging="360"/>
        <w:rPr/>
      </w:pPr>
      <w:r w:rsidDel="00000000" w:rsidR="00000000" w:rsidRPr="00000000">
        <w:rPr>
          <w:rtl w:val="0"/>
        </w:rPr>
        <w:t xml:space="preserve"> </w:t>
      </w:r>
    </w:p>
    <w:p w:rsidR="00000000" w:rsidDel="00000000" w:rsidP="00000000" w:rsidRDefault="00000000" w:rsidRPr="00000000" w14:paraId="0000002F">
      <w:pPr>
        <w:spacing w:after="0" w:before="0" w:line="247.19939999999997" w:lineRule="auto"/>
        <w:ind w:left="0" w:right="1220" w:firstLine="0"/>
        <w:rPr/>
      </w:pPr>
      <w:r w:rsidDel="00000000" w:rsidR="00000000" w:rsidRPr="00000000">
        <w:rPr>
          <w:rtl w:val="0"/>
        </w:rPr>
        <w:t xml:space="preserve">Through this process, we aspire for our students to become sophisticated, independent, and resilient problem solvers who are able to overcome challenges and learn.</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pStyle w:val="Heading1"/>
        <w:numPr>
          <w:ilvl w:val="0"/>
          <w:numId w:val="4"/>
        </w:numPr>
        <w:ind w:left="360" w:hanging="360"/>
        <w:rPr/>
      </w:pPr>
      <w:r w:rsidDel="00000000" w:rsidR="00000000" w:rsidRPr="00000000">
        <w:rPr>
          <w:rtl w:val="0"/>
        </w:rPr>
        <w:t xml:space="preserve">Learning Outcomes</w:t>
      </w:r>
    </w:p>
    <w:p w:rsidR="00000000" w:rsidDel="00000000" w:rsidP="00000000" w:rsidRDefault="00000000" w:rsidRPr="00000000" w14:paraId="00000032">
      <w:pPr>
        <w:spacing w:after="0" w:before="60" w:line="240" w:lineRule="auto"/>
        <w:ind w:left="0" w:firstLine="0"/>
        <w:rPr/>
      </w:pPr>
      <w:r w:rsidDel="00000000" w:rsidR="00000000" w:rsidRPr="00000000">
        <w:rPr>
          <w:rtl w:val="0"/>
        </w:rPr>
        <w:t xml:space="preserve">In this project-based course, we have project and conceptual learning objectives.</w:t>
      </w:r>
    </w:p>
    <w:p w:rsidR="00000000" w:rsidDel="00000000" w:rsidP="00000000" w:rsidRDefault="00000000" w:rsidRPr="00000000" w14:paraId="00000033">
      <w:pPr>
        <w:pStyle w:val="Heading1"/>
        <w:ind w:left="0" w:firstLine="0"/>
        <w:rPr>
          <w:sz w:val="22"/>
          <w:szCs w:val="22"/>
        </w:rPr>
      </w:pPr>
      <w:bookmarkStart w:colFirst="0" w:colLast="0" w:name="_heading=h.gjdgxs" w:id="0"/>
      <w:bookmarkEnd w:id="0"/>
      <w:r w:rsidDel="00000000" w:rsidR="00000000" w:rsidRPr="00000000">
        <w:rPr>
          <w:rtl w:val="0"/>
        </w:rPr>
        <w:t xml:space="preserve">4.1. Project Learning Objectives</w:t>
      </w:r>
      <w:r w:rsidDel="00000000" w:rsidR="00000000" w:rsidRPr="00000000">
        <w:rPr>
          <w:rtl w:val="0"/>
        </w:rPr>
      </w:r>
    </w:p>
    <w:p w:rsidR="00000000" w:rsidDel="00000000" w:rsidP="00000000" w:rsidRDefault="00000000" w:rsidRPr="00000000" w14:paraId="00000034">
      <w:pPr>
        <w:spacing w:line="240" w:lineRule="auto"/>
        <w:rPr/>
      </w:pPr>
      <w:r w:rsidDel="00000000" w:rsidR="00000000" w:rsidRPr="00000000">
        <w:rPr>
          <w:rtl w:val="0"/>
        </w:rPr>
        <w:t xml:space="preserve">The project learning objectives (LOs) are the following. Students will be able to:</w:t>
      </w:r>
    </w:p>
    <w:p w:rsidR="00000000" w:rsidDel="00000000" w:rsidP="00000000" w:rsidRDefault="00000000" w:rsidRPr="00000000" w14:paraId="00000035">
      <w:pPr>
        <w:numPr>
          <w:ilvl w:val="0"/>
          <w:numId w:val="3"/>
        </w:numPr>
        <w:spacing w:after="200" w:before="20" w:line="240" w:lineRule="auto"/>
        <w:ind w:left="720" w:hanging="360"/>
        <w:rPr>
          <w:u w:val="none"/>
        </w:rPr>
      </w:pPr>
      <w:r w:rsidDel="00000000" w:rsidR="00000000" w:rsidRPr="00000000">
        <w:rPr>
          <w:rtl w:val="0"/>
        </w:rPr>
        <w:t xml:space="preserve">Analyze and visualize small and large data sets on the cloud using interactive computing as well as data manipulation and analysis libraries.</w:t>
      </w:r>
      <w:r w:rsidDel="00000000" w:rsidR="00000000" w:rsidRPr="00000000">
        <w:rPr>
          <w:rtl w:val="0"/>
        </w:rPr>
      </w:r>
    </w:p>
    <w:p w:rsidR="00000000" w:rsidDel="00000000" w:rsidP="00000000" w:rsidRDefault="00000000" w:rsidRPr="00000000" w14:paraId="00000036">
      <w:pPr>
        <w:numPr>
          <w:ilvl w:val="0"/>
          <w:numId w:val="3"/>
        </w:numPr>
        <w:spacing w:after="200" w:before="0" w:line="240" w:lineRule="auto"/>
        <w:ind w:left="720" w:hanging="360"/>
        <w:rPr>
          <w:u w:val="none"/>
        </w:rPr>
      </w:pPr>
      <w:r w:rsidDel="00000000" w:rsidR="00000000" w:rsidRPr="00000000">
        <w:rPr>
          <w:rtl w:val="0"/>
        </w:rPr>
        <w:t xml:space="preserve">Design, implement, test, package, deploy and monitor cloud applications using Virtual Machines (VMs), Containers and Serverless cloud computing services.</w:t>
      </w:r>
      <w:r w:rsidDel="00000000" w:rsidR="00000000" w:rsidRPr="00000000">
        <w:rPr>
          <w:rtl w:val="0"/>
        </w:rPr>
      </w:r>
    </w:p>
    <w:p w:rsidR="00000000" w:rsidDel="00000000" w:rsidP="00000000" w:rsidRDefault="00000000" w:rsidRPr="00000000" w14:paraId="00000037">
      <w:pPr>
        <w:numPr>
          <w:ilvl w:val="0"/>
          <w:numId w:val="3"/>
        </w:numPr>
        <w:spacing w:after="200" w:before="0" w:line="240" w:lineRule="auto"/>
        <w:ind w:left="720" w:right="100" w:hanging="360"/>
        <w:rPr>
          <w:u w:val="none"/>
        </w:rPr>
      </w:pPr>
      <w:r w:rsidDel="00000000" w:rsidR="00000000" w:rsidRPr="00000000">
        <w:rPr>
          <w:rtl w:val="0"/>
        </w:rPr>
        <w:t xml:space="preserve">Explore and experiment with different distributed cloud-storage abstractions and compare their features, capabilities and applicability.</w:t>
      </w:r>
      <w:r w:rsidDel="00000000" w:rsidR="00000000" w:rsidRPr="00000000">
        <w:rPr>
          <w:rtl w:val="0"/>
        </w:rPr>
      </w:r>
    </w:p>
    <w:p w:rsidR="00000000" w:rsidDel="00000000" w:rsidP="00000000" w:rsidRDefault="00000000" w:rsidRPr="00000000" w14:paraId="00000038">
      <w:pPr>
        <w:numPr>
          <w:ilvl w:val="0"/>
          <w:numId w:val="3"/>
        </w:numPr>
        <w:spacing w:after="200" w:before="0" w:line="240" w:lineRule="auto"/>
        <w:ind w:left="720" w:right="100" w:hanging="360"/>
        <w:rPr>
          <w:u w:val="none"/>
        </w:rPr>
      </w:pPr>
      <w:r w:rsidDel="00000000" w:rsidR="00000000" w:rsidRPr="00000000">
        <w:rPr>
          <w:rtl w:val="0"/>
        </w:rPr>
        <w:t xml:space="preserve">Orchestrate, deploy and optimize a unified application that integrates heterogeneous SQL and NoSQL database systems.</w:t>
      </w:r>
      <w:r w:rsidDel="00000000" w:rsidR="00000000" w:rsidRPr="00000000">
        <w:rPr>
          <w:rtl w:val="0"/>
        </w:rPr>
      </w:r>
    </w:p>
    <w:p w:rsidR="00000000" w:rsidDel="00000000" w:rsidP="00000000" w:rsidRDefault="00000000" w:rsidRPr="00000000" w14:paraId="00000039">
      <w:pPr>
        <w:numPr>
          <w:ilvl w:val="0"/>
          <w:numId w:val="3"/>
        </w:numPr>
        <w:spacing w:after="200" w:before="0" w:line="240" w:lineRule="auto"/>
        <w:ind w:left="720" w:hanging="360"/>
        <w:rPr>
          <w:u w:val="none"/>
        </w:rPr>
      </w:pPr>
      <w:r w:rsidDel="00000000" w:rsidR="00000000" w:rsidRPr="00000000">
        <w:rPr>
          <w:rtl w:val="0"/>
        </w:rPr>
        <w:t xml:space="preserve">Implement and compare consistency models to recognize the tradeoff between consistency and performance in replicated and distributed cloud storage systems.</w:t>
      </w:r>
      <w:r w:rsidDel="00000000" w:rsidR="00000000" w:rsidRPr="00000000">
        <w:rPr>
          <w:rtl w:val="0"/>
        </w:rPr>
      </w:r>
    </w:p>
    <w:p w:rsidR="00000000" w:rsidDel="00000000" w:rsidP="00000000" w:rsidRDefault="00000000" w:rsidRPr="00000000" w14:paraId="0000003A">
      <w:pPr>
        <w:numPr>
          <w:ilvl w:val="0"/>
          <w:numId w:val="3"/>
        </w:numPr>
        <w:spacing w:after="200" w:before="0" w:line="240" w:lineRule="auto"/>
        <w:ind w:left="720" w:hanging="360"/>
        <w:rPr>
          <w:u w:val="none"/>
        </w:rPr>
      </w:pPr>
      <w:r w:rsidDel="00000000" w:rsidR="00000000" w:rsidRPr="00000000">
        <w:rPr>
          <w:rtl w:val="0"/>
        </w:rPr>
        <w:t xml:space="preserve">Design, implement, test and debug applications using interactive, batch and stream processing frameworks and compare their suitability to different problem domains.</w:t>
      </w:r>
      <w:r w:rsidDel="00000000" w:rsidR="00000000" w:rsidRPr="00000000">
        <w:rPr>
          <w:rtl w:val="0"/>
        </w:rPr>
      </w:r>
    </w:p>
    <w:p w:rsidR="00000000" w:rsidDel="00000000" w:rsidP="00000000" w:rsidRDefault="00000000" w:rsidRPr="00000000" w14:paraId="0000003B">
      <w:pPr>
        <w:numPr>
          <w:ilvl w:val="0"/>
          <w:numId w:val="3"/>
        </w:numPr>
        <w:spacing w:after="200" w:before="0" w:line="240" w:lineRule="auto"/>
        <w:ind w:left="720" w:hanging="360"/>
        <w:rPr>
          <w:u w:val="none"/>
        </w:rPr>
      </w:pPr>
      <w:r w:rsidDel="00000000" w:rsidR="00000000" w:rsidRPr="00000000">
        <w:rPr>
          <w:rtl w:val="0"/>
        </w:rPr>
        <w:t xml:space="preserve">Illustrate and explain the execution workflow, overhead, fault-tolerance and logical flow of interactive, batch and stream processing frameworks.</w:t>
      </w:r>
      <w:r w:rsidDel="00000000" w:rsidR="00000000" w:rsidRPr="00000000">
        <w:rPr>
          <w:rtl w:val="0"/>
        </w:rPr>
      </w:r>
    </w:p>
    <w:p w:rsidR="00000000" w:rsidDel="00000000" w:rsidP="00000000" w:rsidRDefault="00000000" w:rsidRPr="00000000" w14:paraId="0000003C">
      <w:pPr>
        <w:numPr>
          <w:ilvl w:val="0"/>
          <w:numId w:val="3"/>
        </w:numPr>
        <w:spacing w:after="200" w:before="0" w:line="240" w:lineRule="auto"/>
        <w:ind w:left="720" w:hanging="360"/>
        <w:rPr>
          <w:u w:val="none"/>
        </w:rPr>
      </w:pPr>
      <w:r w:rsidDel="00000000" w:rsidR="00000000" w:rsidRPr="00000000">
        <w:rPr>
          <w:rtl w:val="0"/>
        </w:rPr>
        <w:t xml:space="preserve">Train and deploy a machine learning model using a cloud-based framework.</w:t>
      </w:r>
      <w:r w:rsidDel="00000000" w:rsidR="00000000" w:rsidRPr="00000000">
        <w:rPr>
          <w:rtl w:val="0"/>
        </w:rPr>
      </w:r>
    </w:p>
    <w:p w:rsidR="00000000" w:rsidDel="00000000" w:rsidP="00000000" w:rsidRDefault="00000000" w:rsidRPr="00000000" w14:paraId="0000003D">
      <w:pPr>
        <w:numPr>
          <w:ilvl w:val="0"/>
          <w:numId w:val="3"/>
        </w:numPr>
        <w:spacing w:after="200" w:before="0" w:line="240" w:lineRule="auto"/>
        <w:ind w:left="720" w:hanging="360"/>
        <w:rPr>
          <w:u w:val="none"/>
        </w:rPr>
      </w:pPr>
      <w:r w:rsidDel="00000000" w:rsidR="00000000" w:rsidRPr="00000000">
        <w:rPr>
          <w:rtl w:val="0"/>
        </w:rPr>
        <w:t xml:space="preserve">Analyze and identify potential sources of bottlenecks in programming frameworks to optimize their performance.</w:t>
      </w:r>
      <w:r w:rsidDel="00000000" w:rsidR="00000000" w:rsidRPr="00000000">
        <w:rPr>
          <w:rtl w:val="0"/>
        </w:rPr>
      </w:r>
    </w:p>
    <w:p w:rsidR="00000000" w:rsidDel="00000000" w:rsidP="00000000" w:rsidRDefault="00000000" w:rsidRPr="00000000" w14:paraId="0000003E">
      <w:pPr>
        <w:numPr>
          <w:ilvl w:val="0"/>
          <w:numId w:val="3"/>
        </w:numPr>
        <w:spacing w:after="200" w:before="0" w:line="240" w:lineRule="auto"/>
        <w:ind w:left="720" w:hanging="360"/>
        <w:rPr>
          <w:u w:val="none"/>
        </w:rPr>
      </w:pPr>
      <w:r w:rsidDel="00000000" w:rsidR="00000000" w:rsidRPr="00000000">
        <w:rPr>
          <w:rtl w:val="0"/>
        </w:rPr>
        <w:t xml:space="preserve">Practice gathering, cleaning and preparing data for analysis on the cloud.</w:t>
      </w:r>
      <w:r w:rsidDel="00000000" w:rsidR="00000000" w:rsidRPr="00000000">
        <w:rPr>
          <w:rtl w:val="0"/>
        </w:rPr>
      </w:r>
    </w:p>
    <w:p w:rsidR="00000000" w:rsidDel="00000000" w:rsidP="00000000" w:rsidRDefault="00000000" w:rsidRPr="00000000" w14:paraId="0000003F">
      <w:pPr>
        <w:numPr>
          <w:ilvl w:val="0"/>
          <w:numId w:val="3"/>
        </w:numPr>
        <w:spacing w:after="200" w:before="0" w:line="240" w:lineRule="auto"/>
        <w:ind w:left="720" w:hanging="360"/>
        <w:rPr>
          <w:u w:val="none"/>
        </w:rPr>
      </w:pPr>
      <w:r w:rsidDel="00000000" w:rsidR="00000000" w:rsidRPr="00000000">
        <w:rPr>
          <w:rtl w:val="0"/>
        </w:rPr>
        <w:t xml:space="preserve">Practice Test-driven Development (TDD) in the software development process.</w:t>
      </w:r>
      <w:r w:rsidDel="00000000" w:rsidR="00000000" w:rsidRPr="00000000">
        <w:rPr>
          <w:rtl w:val="0"/>
        </w:rPr>
      </w:r>
    </w:p>
    <w:p w:rsidR="00000000" w:rsidDel="00000000" w:rsidP="00000000" w:rsidRDefault="00000000" w:rsidRPr="00000000" w14:paraId="00000040">
      <w:pPr>
        <w:numPr>
          <w:ilvl w:val="0"/>
          <w:numId w:val="3"/>
        </w:numPr>
        <w:spacing w:after="200" w:before="0" w:line="240" w:lineRule="auto"/>
        <w:ind w:left="720" w:right="280" w:hanging="360"/>
        <w:rPr>
          <w:u w:val="none"/>
        </w:rPr>
      </w:pPr>
      <w:r w:rsidDel="00000000" w:rsidR="00000000" w:rsidRPr="00000000">
        <w:rPr>
          <w:rtl w:val="0"/>
        </w:rPr>
        <w:t xml:space="preserve">Orchestrate and automate the process of managing and provisioning cloud resources through machine-readable definition files.</w:t>
      </w:r>
      <w:r w:rsidDel="00000000" w:rsidR="00000000" w:rsidRPr="00000000">
        <w:rPr>
          <w:rtl w:val="0"/>
        </w:rPr>
      </w:r>
    </w:p>
    <w:p w:rsidR="00000000" w:rsidDel="00000000" w:rsidP="00000000" w:rsidRDefault="00000000" w:rsidRPr="00000000" w14:paraId="00000041">
      <w:pPr>
        <w:numPr>
          <w:ilvl w:val="0"/>
          <w:numId w:val="3"/>
        </w:numPr>
        <w:spacing w:after="200" w:before="20" w:line="240" w:lineRule="auto"/>
        <w:ind w:left="720" w:right="280" w:hanging="360"/>
        <w:rPr>
          <w:u w:val="none"/>
        </w:rPr>
      </w:pPr>
      <w:r w:rsidDel="00000000" w:rsidR="00000000" w:rsidRPr="00000000">
        <w:rPr>
          <w:rtl w:val="0"/>
        </w:rPr>
        <w:t xml:space="preserve">Make informed decisions about choosing an appropriate cloud tool that will satisfy a set of specified requirements.</w:t>
      </w:r>
      <w:r w:rsidDel="00000000" w:rsidR="00000000" w:rsidRPr="00000000">
        <w:rPr>
          <w:rtl w:val="0"/>
        </w:rPr>
      </w:r>
    </w:p>
    <w:p w:rsidR="00000000" w:rsidDel="00000000" w:rsidP="00000000" w:rsidRDefault="00000000" w:rsidRPr="00000000" w14:paraId="00000042">
      <w:pPr>
        <w:pStyle w:val="Heading1"/>
        <w:ind w:left="0" w:firstLine="0"/>
        <w:rPr>
          <w:shd w:fill="c9daf8" w:val="clear"/>
        </w:rPr>
      </w:pPr>
      <w:bookmarkStart w:colFirst="0" w:colLast="0" w:name="_heading=h.30j0zll" w:id="1"/>
      <w:bookmarkEnd w:id="1"/>
      <w:r w:rsidDel="00000000" w:rsidR="00000000" w:rsidRPr="00000000">
        <w:rPr>
          <w:rtl w:val="0"/>
        </w:rPr>
        <w:t xml:space="preserve">4.2. Conceptual Learning Objectives</w:t>
      </w:r>
      <w:r w:rsidDel="00000000" w:rsidR="00000000" w:rsidRPr="00000000">
        <w:rPr>
          <w:rtl w:val="0"/>
        </w:rPr>
      </w:r>
    </w:p>
    <w:p w:rsidR="00000000" w:rsidDel="00000000" w:rsidP="00000000" w:rsidRDefault="00000000" w:rsidRPr="00000000" w14:paraId="00000043">
      <w:pPr>
        <w:spacing w:after="0" w:before="0" w:lineRule="auto"/>
        <w:ind w:left="0" w:firstLine="0"/>
        <w:rPr/>
      </w:pPr>
      <w:r w:rsidDel="00000000" w:rsidR="00000000" w:rsidRPr="00000000">
        <w:rPr>
          <w:rtl w:val="0"/>
        </w:rPr>
        <w:t xml:space="preserve">The conceptual learning objectives are below. Students will be able to:</w:t>
      </w:r>
    </w:p>
    <w:p w:rsidR="00000000" w:rsidDel="00000000" w:rsidP="00000000" w:rsidRDefault="00000000" w:rsidRPr="00000000" w14:paraId="00000044">
      <w:pPr>
        <w:spacing w:after="0" w:before="0" w:lineRule="auto"/>
        <w:ind w:left="720" w:firstLine="0"/>
        <w:rPr/>
      </w:pPr>
      <w:r w:rsidDel="00000000" w:rsidR="00000000" w:rsidRPr="00000000">
        <w:rPr>
          <w:rtl w:val="0"/>
        </w:rPr>
      </w:r>
    </w:p>
    <w:p w:rsidR="00000000" w:rsidDel="00000000" w:rsidP="00000000" w:rsidRDefault="00000000" w:rsidRPr="00000000" w14:paraId="00000045">
      <w:pPr>
        <w:numPr>
          <w:ilvl w:val="0"/>
          <w:numId w:val="2"/>
        </w:numPr>
        <w:spacing w:after="200" w:before="20" w:lineRule="auto"/>
        <w:ind w:left="720" w:hanging="360"/>
        <w:rPr/>
      </w:pPr>
      <w:r w:rsidDel="00000000" w:rsidR="00000000" w:rsidRPr="00000000">
        <w:rPr>
          <w:rtl w:val="0"/>
        </w:rPr>
        <w:t xml:space="preserve">Explain the </w:t>
      </w:r>
      <w:r w:rsidDel="00000000" w:rsidR="00000000" w:rsidRPr="00000000">
        <w:rPr>
          <w:b w:val="1"/>
          <w:i w:val="1"/>
          <w:rtl w:val="0"/>
        </w:rPr>
        <w:t xml:space="preserve">core concepts </w:t>
      </w:r>
      <w:r w:rsidDel="00000000" w:rsidR="00000000" w:rsidRPr="00000000">
        <w:rPr>
          <w:rtl w:val="0"/>
        </w:rPr>
        <w:t xml:space="preserve">of the cloud computing paradigm: how and why this paradigm shift came about, the characteristics, advantages and challenges brought about by the various models and services in cloud computing.</w:t>
      </w:r>
    </w:p>
    <w:p w:rsidR="00000000" w:rsidDel="00000000" w:rsidP="00000000" w:rsidRDefault="00000000" w:rsidRPr="00000000" w14:paraId="00000046">
      <w:pPr>
        <w:numPr>
          <w:ilvl w:val="0"/>
          <w:numId w:val="2"/>
        </w:numPr>
        <w:spacing w:after="200" w:before="0" w:line="247.20054545454548" w:lineRule="auto"/>
        <w:ind w:left="720" w:right="1240" w:hanging="360"/>
        <w:rPr/>
      </w:pPr>
      <w:r w:rsidDel="00000000" w:rsidR="00000000" w:rsidRPr="00000000">
        <w:rPr>
          <w:rtl w:val="0"/>
        </w:rPr>
        <w:t xml:space="preserve">Apply fundamental concepts in </w:t>
      </w:r>
      <w:r w:rsidDel="00000000" w:rsidR="00000000" w:rsidRPr="00000000">
        <w:rPr>
          <w:b w:val="1"/>
          <w:i w:val="1"/>
          <w:rtl w:val="0"/>
        </w:rPr>
        <w:t xml:space="preserve">cloud infrastructures </w:t>
      </w:r>
      <w:r w:rsidDel="00000000" w:rsidR="00000000" w:rsidRPr="00000000">
        <w:rPr>
          <w:rtl w:val="0"/>
        </w:rPr>
        <w:t xml:space="preserve">to understand the tradeoffs in power, efficiency and cost, and then study how to leverage and manage single and multiple datacenters to build and deploy cloud applications that are resilient, elastic and cost-efficient.</w:t>
      </w:r>
    </w:p>
    <w:p w:rsidR="00000000" w:rsidDel="00000000" w:rsidP="00000000" w:rsidRDefault="00000000" w:rsidRPr="00000000" w14:paraId="00000047">
      <w:pPr>
        <w:numPr>
          <w:ilvl w:val="0"/>
          <w:numId w:val="2"/>
        </w:numPr>
        <w:spacing w:after="200" w:before="40" w:line="247.20054545454548" w:lineRule="auto"/>
        <w:ind w:left="720" w:right="1760" w:hanging="360"/>
        <w:rPr/>
      </w:pPr>
      <w:r w:rsidDel="00000000" w:rsidR="00000000" w:rsidRPr="00000000">
        <w:rPr>
          <w:rtl w:val="0"/>
        </w:rPr>
        <w:t xml:space="preserve">Discuss </w:t>
      </w:r>
      <w:r w:rsidDel="00000000" w:rsidR="00000000" w:rsidRPr="00000000">
        <w:rPr>
          <w:b w:val="1"/>
          <w:i w:val="1"/>
          <w:rtl w:val="0"/>
        </w:rPr>
        <w:t xml:space="preserve">system, network and storage virtualization </w:t>
      </w:r>
      <w:r w:rsidDel="00000000" w:rsidR="00000000" w:rsidRPr="00000000">
        <w:rPr>
          <w:rtl w:val="0"/>
        </w:rPr>
        <w:t xml:space="preserve">and outline their role in enabling the cloud computing system model.</w:t>
      </w:r>
    </w:p>
    <w:p w:rsidR="00000000" w:rsidDel="00000000" w:rsidP="00000000" w:rsidRDefault="00000000" w:rsidRPr="00000000" w14:paraId="00000048">
      <w:pPr>
        <w:numPr>
          <w:ilvl w:val="0"/>
          <w:numId w:val="2"/>
        </w:numPr>
        <w:spacing w:after="200" w:before="0" w:line="247.20054545454548" w:lineRule="auto"/>
        <w:ind w:left="720" w:right="1220" w:hanging="360"/>
        <w:rPr/>
      </w:pPr>
      <w:r w:rsidDel="00000000" w:rsidR="00000000" w:rsidRPr="00000000">
        <w:rPr>
          <w:rtl w:val="0"/>
        </w:rPr>
        <w:t xml:space="preserve">Describe the overall organization of data and the fundamental concepts of </w:t>
      </w:r>
      <w:r w:rsidDel="00000000" w:rsidR="00000000" w:rsidRPr="00000000">
        <w:rPr>
          <w:b w:val="1"/>
          <w:i w:val="1"/>
          <w:rtl w:val="0"/>
        </w:rPr>
        <w:t xml:space="preserve">cloud storage</w:t>
      </w:r>
      <w:r w:rsidDel="00000000" w:rsidR="00000000" w:rsidRPr="00000000">
        <w:rPr>
          <w:rtl w:val="0"/>
        </w:rPr>
        <w:t xml:space="preserve">. Identify the problems of scale and management in big data. Discuss various storage abstractions. Compare and contrast different types of distributed file systems and discuss their design considerations. Compare and contrast different types of databases and discuss their design tradeoffs. Discuss the concepts of cloud object storage. Enumerate the different types of block devices used in data storage.</w:t>
      </w:r>
    </w:p>
    <w:p w:rsidR="00000000" w:rsidDel="00000000" w:rsidP="00000000" w:rsidRDefault="00000000" w:rsidRPr="00000000" w14:paraId="00000049">
      <w:pPr>
        <w:numPr>
          <w:ilvl w:val="0"/>
          <w:numId w:val="2"/>
        </w:numPr>
        <w:spacing w:after="200" w:before="0" w:line="247.20054545454548" w:lineRule="auto"/>
        <w:ind w:left="720" w:right="1320" w:hanging="360"/>
        <w:rPr>
          <w:sz w:val="22"/>
          <w:szCs w:val="22"/>
        </w:rPr>
      </w:pPr>
      <w:r w:rsidDel="00000000" w:rsidR="00000000" w:rsidRPr="00000000">
        <w:rPr>
          <w:rtl w:val="0"/>
        </w:rPr>
        <w:t xml:space="preserve">Explain the main execution flow, scheduling and fault tolerance concepts in various </w:t>
      </w:r>
      <w:r w:rsidDel="00000000" w:rsidR="00000000" w:rsidRPr="00000000">
        <w:rPr>
          <w:b w:val="1"/>
          <w:i w:val="1"/>
          <w:rtl w:val="0"/>
        </w:rPr>
        <w:t xml:space="preserve">cloud programming models</w:t>
      </w:r>
      <w:r w:rsidDel="00000000" w:rsidR="00000000" w:rsidRPr="00000000">
        <w:rPr>
          <w:rtl w:val="0"/>
        </w:rPr>
        <w:t xml:space="preserve">. Recall and contrast different cloud programming models (MapReduce, Spark, GraphLab, Spark Streaming and Samza)</w:t>
      </w:r>
      <w:r w:rsidDel="00000000" w:rsidR="00000000" w:rsidRPr="00000000">
        <w:rPr>
          <w:sz w:val="22"/>
          <w:szCs w:val="22"/>
          <w:rtl w:val="0"/>
        </w:rPr>
        <w:t xml:space="preserve">.</w:t>
      </w:r>
    </w:p>
    <w:p w:rsidR="00000000" w:rsidDel="00000000" w:rsidP="00000000" w:rsidRDefault="00000000" w:rsidRPr="00000000" w14:paraId="0000004A">
      <w:pPr>
        <w:pStyle w:val="Heading1"/>
        <w:ind w:left="0" w:firstLine="0"/>
        <w:rPr/>
      </w:pPr>
      <w:bookmarkStart w:colFirst="0" w:colLast="0" w:name="_heading=h.1fob9te" w:id="2"/>
      <w:bookmarkEnd w:id="2"/>
      <w:r w:rsidDel="00000000" w:rsidR="00000000" w:rsidRPr="00000000">
        <w:rPr>
          <w:rtl w:val="0"/>
        </w:rPr>
        <w:t xml:space="preserve">5. Course organization</w:t>
      </w:r>
    </w:p>
    <w:p w:rsidR="00000000" w:rsidDel="00000000" w:rsidP="00000000" w:rsidRDefault="00000000" w:rsidRPr="00000000" w14:paraId="0000004B">
      <w:pPr>
        <w:spacing w:after="0" w:before="6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4C">
      <w:pPr>
        <w:spacing w:after="0" w:before="60" w:line="240" w:lineRule="auto"/>
        <w:ind w:left="0" w:firstLine="0"/>
        <w:rPr>
          <w:sz w:val="22"/>
          <w:szCs w:val="22"/>
        </w:rPr>
      </w:pPr>
      <w:r w:rsidDel="00000000" w:rsidR="00000000" w:rsidRPr="00000000">
        <w:rPr>
          <w:sz w:val="22"/>
          <w:szCs w:val="22"/>
          <w:rtl w:val="0"/>
        </w:rPr>
        <w:t xml:space="preserve">Your participation in the course will involve several forms of activity:</w:t>
      </w:r>
    </w:p>
    <w:p w:rsidR="00000000" w:rsidDel="00000000" w:rsidP="00000000" w:rsidRDefault="00000000" w:rsidRPr="00000000" w14:paraId="0000004D">
      <w:pPr>
        <w:spacing w:after="0" w:before="0" w:line="240" w:lineRule="auto"/>
        <w:ind w:left="1080" w:firstLine="0"/>
        <w:rPr>
          <w:sz w:val="22"/>
          <w:szCs w:val="22"/>
        </w:rPr>
      </w:pPr>
      <w:r w:rsidDel="00000000" w:rsidR="00000000" w:rsidRPr="00000000">
        <w:rPr>
          <w:sz w:val="22"/>
          <w:szCs w:val="22"/>
          <w:rtl w:val="0"/>
        </w:rPr>
        <w:t xml:space="preserve"> </w:t>
      </w:r>
    </w:p>
    <w:p w:rsidR="00000000" w:rsidDel="00000000" w:rsidP="00000000" w:rsidRDefault="00000000" w:rsidRPr="00000000" w14:paraId="0000004E">
      <w:pPr>
        <w:numPr>
          <w:ilvl w:val="0"/>
          <w:numId w:val="5"/>
        </w:numPr>
        <w:spacing w:after="0" w:before="0" w:line="240" w:lineRule="auto"/>
        <w:ind w:left="1080" w:hanging="360"/>
        <w:rPr>
          <w:sz w:val="22"/>
          <w:szCs w:val="22"/>
        </w:rPr>
      </w:pPr>
      <w:r w:rsidDel="00000000" w:rsidR="00000000" w:rsidRPr="00000000">
        <w:rPr>
          <w:sz w:val="22"/>
          <w:szCs w:val="22"/>
          <w:rtl w:val="0"/>
        </w:rPr>
        <w:t xml:space="preserve">Reading the conceptual content for each unit on OLI.</w:t>
      </w:r>
    </w:p>
    <w:p w:rsidR="00000000" w:rsidDel="00000000" w:rsidP="00000000" w:rsidRDefault="00000000" w:rsidRPr="00000000" w14:paraId="0000004F">
      <w:pPr>
        <w:numPr>
          <w:ilvl w:val="0"/>
          <w:numId w:val="5"/>
        </w:numPr>
        <w:spacing w:after="0" w:before="40" w:line="240" w:lineRule="auto"/>
        <w:ind w:left="1080" w:hanging="360"/>
        <w:rPr>
          <w:sz w:val="22"/>
          <w:szCs w:val="22"/>
        </w:rPr>
      </w:pPr>
      <w:r w:rsidDel="00000000" w:rsidR="00000000" w:rsidRPr="00000000">
        <w:rPr>
          <w:sz w:val="22"/>
          <w:szCs w:val="22"/>
          <w:rtl w:val="0"/>
        </w:rPr>
        <w:t xml:space="preserve">Completing the unscored inline activities for each unit (Review activities on OLI).</w:t>
      </w:r>
    </w:p>
    <w:p w:rsidR="00000000" w:rsidDel="00000000" w:rsidP="00000000" w:rsidRDefault="00000000" w:rsidRPr="00000000" w14:paraId="00000050">
      <w:pPr>
        <w:numPr>
          <w:ilvl w:val="0"/>
          <w:numId w:val="5"/>
        </w:numPr>
        <w:spacing w:after="0" w:before="40" w:line="240" w:lineRule="auto"/>
        <w:ind w:left="1080" w:hanging="360"/>
        <w:rPr>
          <w:sz w:val="22"/>
          <w:szCs w:val="22"/>
        </w:rPr>
      </w:pPr>
      <w:r w:rsidDel="00000000" w:rsidR="00000000" w:rsidRPr="00000000">
        <w:rPr>
          <w:sz w:val="22"/>
          <w:szCs w:val="22"/>
          <w:rtl w:val="0"/>
        </w:rPr>
        <w:t xml:space="preserve">Completing the graded checkpoint quizzes after each unit.</w:t>
      </w:r>
    </w:p>
    <w:p w:rsidR="00000000" w:rsidDel="00000000" w:rsidP="00000000" w:rsidRDefault="00000000" w:rsidRPr="00000000" w14:paraId="00000051">
      <w:pPr>
        <w:numPr>
          <w:ilvl w:val="0"/>
          <w:numId w:val="5"/>
        </w:numPr>
        <w:spacing w:after="0" w:before="40" w:line="240" w:lineRule="auto"/>
        <w:ind w:left="1080" w:hanging="360"/>
        <w:rPr>
          <w:sz w:val="22"/>
          <w:szCs w:val="22"/>
        </w:rPr>
      </w:pPr>
      <w:r w:rsidDel="00000000" w:rsidR="00000000" w:rsidRPr="00000000">
        <w:rPr>
          <w:sz w:val="22"/>
          <w:szCs w:val="22"/>
          <w:rtl w:val="0"/>
        </w:rPr>
        <w:t xml:space="preserve">Complete projects, which are performed on the cloud and submitted through TheProject.Zone.</w:t>
      </w:r>
    </w:p>
    <w:p w:rsidR="00000000" w:rsidDel="00000000" w:rsidP="00000000" w:rsidRDefault="00000000" w:rsidRPr="00000000" w14:paraId="00000052">
      <w:pPr>
        <w:numPr>
          <w:ilvl w:val="0"/>
          <w:numId w:val="5"/>
        </w:numPr>
        <w:spacing w:after="0" w:before="40" w:line="240" w:lineRule="auto"/>
        <w:ind w:left="1080" w:hanging="360"/>
        <w:rPr>
          <w:sz w:val="22"/>
          <w:szCs w:val="22"/>
        </w:rPr>
      </w:pPr>
      <w:r w:rsidDel="00000000" w:rsidR="00000000" w:rsidRPr="00000000">
        <w:rPr>
          <w:sz w:val="22"/>
          <w:szCs w:val="22"/>
          <w:rtl w:val="0"/>
        </w:rPr>
        <w:t xml:space="preserve">AssessMe assessments, unscored short quizzes to unlock subsequent project sections.</w:t>
      </w:r>
    </w:p>
    <w:p w:rsidR="00000000" w:rsidDel="00000000" w:rsidP="00000000" w:rsidRDefault="00000000" w:rsidRPr="00000000" w14:paraId="00000053">
      <w:pPr>
        <w:spacing w:after="0" w:before="0" w:line="240" w:lineRule="auto"/>
        <w:ind w:left="1080" w:firstLine="0"/>
        <w:rPr>
          <w:sz w:val="22"/>
          <w:szCs w:val="22"/>
        </w:rPr>
      </w:pPr>
      <w:r w:rsidDel="00000000" w:rsidR="00000000" w:rsidRPr="00000000">
        <w:rPr>
          <w:rtl w:val="0"/>
        </w:rPr>
      </w:r>
    </w:p>
    <w:p w:rsidR="00000000" w:rsidDel="00000000" w:rsidP="00000000" w:rsidRDefault="00000000" w:rsidRPr="00000000" w14:paraId="00000054">
      <w:pPr>
        <w:spacing w:after="0" w:before="0" w:line="240" w:lineRule="auto"/>
        <w:ind w:left="0" w:right="1220" w:firstLine="0"/>
        <w:rPr>
          <w:sz w:val="22"/>
          <w:szCs w:val="22"/>
        </w:rPr>
      </w:pPr>
      <w:r w:rsidDel="00000000" w:rsidR="00000000" w:rsidRPr="00000000">
        <w:rPr>
          <w:sz w:val="22"/>
          <w:szCs w:val="22"/>
          <w:rtl w:val="0"/>
        </w:rPr>
        <w:t xml:space="preserve">Students should regularly check OLI to see when new content or checkpoint quizzes are made available. Projects must be completed by the due dates posted on TheProject.Zone.</w:t>
      </w:r>
    </w:p>
    <w:p w:rsidR="00000000" w:rsidDel="00000000" w:rsidP="00000000" w:rsidRDefault="00000000" w:rsidRPr="00000000" w14:paraId="00000055">
      <w:pPr>
        <w:pStyle w:val="Heading1"/>
        <w:ind w:left="0" w:firstLine="0"/>
        <w:rPr/>
      </w:pPr>
      <w:r w:rsidDel="00000000" w:rsidR="00000000" w:rsidRPr="00000000">
        <w:rPr>
          <w:rtl w:val="0"/>
        </w:rPr>
        <w:t xml:space="preserve">6. Getting help</w:t>
      </w:r>
    </w:p>
    <w:p w:rsidR="00000000" w:rsidDel="00000000" w:rsidP="00000000" w:rsidRDefault="00000000" w:rsidRPr="00000000" w14:paraId="00000056">
      <w:pPr>
        <w:rPr/>
      </w:pPr>
      <w:r w:rsidDel="00000000" w:rsidR="00000000" w:rsidRPr="00000000">
        <w:rPr>
          <w:rtl w:val="0"/>
        </w:rPr>
        <w:t xml:space="preserve">Students are encouraged to ask questions about content and projects through the Q &amp; A forum. The course link for the forum is: </w:t>
      </w:r>
    </w:p>
    <w:p w:rsidR="00000000" w:rsidDel="00000000" w:rsidP="00000000" w:rsidRDefault="00000000" w:rsidRPr="00000000" w14:paraId="00000057">
      <w:pPr>
        <w:rPr/>
      </w:pPr>
      <w:hyperlink r:id="rId10">
        <w:r w:rsidDel="00000000" w:rsidR="00000000" w:rsidRPr="00000000">
          <w:rPr>
            <w:color w:val="1155cc"/>
            <w:u w:val="single"/>
            <w:rtl w:val="0"/>
          </w:rPr>
          <w:t xml:space="preserve">http://Q&amp;A-forum.edu/</w:t>
        </w:r>
      </w:hyperlink>
      <w:r w:rsidDel="00000000" w:rsidR="00000000" w:rsidRPr="00000000">
        <w:rPr>
          <w:rtl w:val="0"/>
        </w:rPr>
      </w:r>
    </w:p>
    <w:p w:rsidR="00000000" w:rsidDel="00000000" w:rsidP="00000000" w:rsidRDefault="00000000" w:rsidRPr="00000000" w14:paraId="00000058">
      <w:pPr>
        <w:pStyle w:val="Heading1"/>
        <w:ind w:left="0" w:firstLine="0"/>
        <w:rPr/>
      </w:pPr>
      <w:r w:rsidDel="00000000" w:rsidR="00000000" w:rsidRPr="00000000">
        <w:rPr>
          <w:rtl w:val="0"/>
        </w:rPr>
        <w:t xml:space="preserve">7. Policies</w:t>
      </w:r>
    </w:p>
    <w:p w:rsidR="00000000" w:rsidDel="00000000" w:rsidP="00000000" w:rsidRDefault="00000000" w:rsidRPr="00000000" w14:paraId="00000059">
      <w:pPr>
        <w:pStyle w:val="Heading6"/>
        <w:rPr/>
      </w:pPr>
      <w:r w:rsidDel="00000000" w:rsidR="00000000" w:rsidRPr="00000000">
        <w:rPr>
          <w:rtl w:val="0"/>
        </w:rPr>
        <w:t xml:space="preserve">Working Alone on Projects</w:t>
      </w:r>
    </w:p>
    <w:p w:rsidR="00000000" w:rsidDel="00000000" w:rsidP="00000000" w:rsidRDefault="00000000" w:rsidRPr="00000000" w14:paraId="0000005A">
      <w:pPr>
        <w:rPr>
          <w:sz w:val="22"/>
          <w:szCs w:val="22"/>
        </w:rPr>
      </w:pPr>
      <w:r w:rsidDel="00000000" w:rsidR="00000000" w:rsidRPr="00000000">
        <w:rPr>
          <w:sz w:val="22"/>
          <w:szCs w:val="22"/>
          <w:rtl w:val="0"/>
        </w:rPr>
        <w:t xml:space="preserve">Projects that are assigned to single students should be performed individually. </w:t>
      </w:r>
    </w:p>
    <w:p w:rsidR="00000000" w:rsidDel="00000000" w:rsidP="00000000" w:rsidRDefault="00000000" w:rsidRPr="00000000" w14:paraId="0000005B">
      <w:pPr>
        <w:pStyle w:val="Heading6"/>
        <w:rPr/>
      </w:pPr>
      <w:r w:rsidDel="00000000" w:rsidR="00000000" w:rsidRPr="00000000">
        <w:rPr>
          <w:rtl w:val="0"/>
        </w:rPr>
        <w:t xml:space="preserve">Handing in Projects</w:t>
      </w:r>
    </w:p>
    <w:p w:rsidR="00000000" w:rsidDel="00000000" w:rsidP="00000000" w:rsidRDefault="00000000" w:rsidRPr="00000000" w14:paraId="0000005C">
      <w:pPr>
        <w:spacing w:after="0" w:before="180" w:line="240" w:lineRule="auto"/>
        <w:ind w:left="0" w:right="1220" w:firstLine="0"/>
        <w:rPr>
          <w:sz w:val="22"/>
          <w:szCs w:val="22"/>
        </w:rPr>
      </w:pPr>
      <w:r w:rsidDel="00000000" w:rsidR="00000000" w:rsidRPr="00000000">
        <w:rPr>
          <w:color w:val="3c4043"/>
          <w:sz w:val="22"/>
          <w:szCs w:val="22"/>
          <w:highlight w:val="white"/>
          <w:rtl w:val="0"/>
        </w:rPr>
        <w:t xml:space="preserve">All assessments are due at 11:59 PM ET (one minute before midnight) on the due dates specified on the Sail() Platform. All hand-ins are electronic.</w:t>
      </w:r>
      <w:r w:rsidDel="00000000" w:rsidR="00000000" w:rsidRPr="00000000">
        <w:rPr>
          <w:rtl w:val="0"/>
        </w:rPr>
      </w:r>
    </w:p>
    <w:p w:rsidR="00000000" w:rsidDel="00000000" w:rsidP="00000000" w:rsidRDefault="00000000" w:rsidRPr="00000000" w14:paraId="0000005D">
      <w:pPr>
        <w:pStyle w:val="Heading6"/>
        <w:rPr/>
      </w:pPr>
      <w:r w:rsidDel="00000000" w:rsidR="00000000" w:rsidRPr="00000000">
        <w:rPr>
          <w:rtl w:val="0"/>
        </w:rPr>
        <w:t xml:space="preserve">Appealing Grades</w:t>
      </w:r>
    </w:p>
    <w:p w:rsidR="00000000" w:rsidDel="00000000" w:rsidP="00000000" w:rsidRDefault="00000000" w:rsidRPr="00000000" w14:paraId="0000005E">
      <w:pPr>
        <w:spacing w:after="0" w:before="40" w:line="240" w:lineRule="auto"/>
        <w:ind w:left="220" w:right="1220" w:firstLine="0"/>
        <w:rPr>
          <w:sz w:val="22"/>
          <w:szCs w:val="22"/>
        </w:rPr>
      </w:pPr>
      <w:r w:rsidDel="00000000" w:rsidR="00000000" w:rsidRPr="00000000">
        <w:rPr>
          <w:rtl w:val="0"/>
        </w:rPr>
      </w:r>
    </w:p>
    <w:p w:rsidR="00000000" w:rsidDel="00000000" w:rsidP="00000000" w:rsidRDefault="00000000" w:rsidRPr="00000000" w14:paraId="0000005F">
      <w:pPr>
        <w:spacing w:after="0" w:before="40" w:line="240" w:lineRule="auto"/>
        <w:ind w:left="0" w:right="1220" w:firstLine="0"/>
        <w:rPr/>
      </w:pPr>
      <w:r w:rsidDel="00000000" w:rsidR="00000000" w:rsidRPr="00000000">
        <w:rPr>
          <w:sz w:val="22"/>
          <w:szCs w:val="22"/>
          <w:rtl w:val="0"/>
        </w:rPr>
        <w:t xml:space="preserve">After each project module is graded, you have seven calendar days to appeal your grade. All your appeals should be provided by email to Prof. Sakr.</w:t>
      </w:r>
      <w:r w:rsidDel="00000000" w:rsidR="00000000" w:rsidRPr="00000000">
        <w:rPr>
          <w:rtl w:val="0"/>
        </w:rPr>
      </w:r>
    </w:p>
    <w:p w:rsidR="00000000" w:rsidDel="00000000" w:rsidP="00000000" w:rsidRDefault="00000000" w:rsidRPr="00000000" w14:paraId="00000060">
      <w:pPr>
        <w:pStyle w:val="Heading1"/>
        <w:ind w:left="0" w:firstLine="0"/>
        <w:rPr/>
      </w:pPr>
      <w:r w:rsidDel="00000000" w:rsidR="00000000" w:rsidRPr="00000000">
        <w:rPr>
          <w:rtl w:val="0"/>
        </w:rPr>
        <w:t xml:space="preserve">8. Assessment</w:t>
      </w:r>
    </w:p>
    <w:p w:rsidR="00000000" w:rsidDel="00000000" w:rsidP="00000000" w:rsidRDefault="00000000" w:rsidRPr="00000000" w14:paraId="00000061">
      <w:pPr>
        <w:spacing w:after="0" w:before="60" w:line="240" w:lineRule="auto"/>
        <w:ind w:left="0" w:right="1160" w:firstLine="0"/>
        <w:rPr>
          <w:sz w:val="22"/>
          <w:szCs w:val="22"/>
        </w:rPr>
      </w:pPr>
      <w:r w:rsidDel="00000000" w:rsidR="00000000" w:rsidRPr="00000000">
        <w:rPr>
          <w:rtl w:val="0"/>
        </w:rPr>
      </w:r>
    </w:p>
    <w:p w:rsidR="00000000" w:rsidDel="00000000" w:rsidP="00000000" w:rsidRDefault="00000000" w:rsidRPr="00000000" w14:paraId="00000062">
      <w:pPr>
        <w:spacing w:after="0" w:before="60" w:line="240" w:lineRule="auto"/>
        <w:ind w:left="0" w:right="1160" w:firstLine="0"/>
        <w:rPr>
          <w:sz w:val="22"/>
          <w:szCs w:val="22"/>
        </w:rPr>
      </w:pPr>
      <w:r w:rsidDel="00000000" w:rsidR="00000000" w:rsidRPr="00000000">
        <w:rPr>
          <w:sz w:val="22"/>
          <w:szCs w:val="22"/>
          <w:rtl w:val="0"/>
        </w:rPr>
        <w:t xml:space="preserve">Inline activities (“Learn by Doing” and “Did I Get This”), which are available in most pages in the OLI course, are simple, non-graded activities to assess your comprehension of the material as you read through the course material. You are advised to complete all of the inline activities before proceeding through to the next page or module. If you missed many of the activities, it is recommended that you review the material again.</w:t>
      </w:r>
    </w:p>
    <w:p w:rsidR="00000000" w:rsidDel="00000000" w:rsidP="00000000" w:rsidRDefault="00000000" w:rsidRPr="00000000" w14:paraId="00000063">
      <w:pPr>
        <w:spacing w:after="0" w:before="0" w:line="240"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064">
      <w:pPr>
        <w:spacing w:after="0" w:before="0" w:line="240" w:lineRule="auto"/>
        <w:ind w:left="0" w:right="1220" w:firstLine="0"/>
        <w:rPr>
          <w:sz w:val="22"/>
          <w:szCs w:val="22"/>
        </w:rPr>
      </w:pPr>
      <w:r w:rsidDel="00000000" w:rsidR="00000000" w:rsidRPr="00000000">
        <w:rPr>
          <w:sz w:val="22"/>
          <w:szCs w:val="22"/>
          <w:rtl w:val="0"/>
        </w:rPr>
        <w:t xml:space="preserve">There are five units consisting of modules of content on OLI, each week has a Checkpoint Quiz that you must complete before the deadline posted on OLI. Each weekly Checkpoint Quiz will be worth 2% of your total grade. It is your responsibility to ensure that the quiz is submitted prior to the deadline. You will have only a single attempt to complete each Checkpoint Quiz on OLI.</w:t>
      </w:r>
    </w:p>
    <w:p w:rsidR="00000000" w:rsidDel="00000000" w:rsidP="00000000" w:rsidRDefault="00000000" w:rsidRPr="00000000" w14:paraId="00000065">
      <w:pPr>
        <w:spacing w:after="0" w:before="0" w:line="240"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066">
      <w:pPr>
        <w:spacing w:after="0" w:before="0" w:line="240" w:lineRule="auto"/>
        <w:ind w:left="0" w:right="1360" w:firstLine="0"/>
        <w:rPr>
          <w:sz w:val="22"/>
          <w:szCs w:val="22"/>
        </w:rPr>
      </w:pPr>
      <w:r w:rsidDel="00000000" w:rsidR="00000000" w:rsidRPr="00000000">
        <w:rPr>
          <w:sz w:val="22"/>
          <w:szCs w:val="22"/>
          <w:rtl w:val="0"/>
        </w:rPr>
        <w:t xml:space="preserve">This course includes four individual project themes. Each project theme consists of several project modules. Every week, a project module has to be completed based on the deadlines posted on TheProject.Zone. The write-up required to complete each project module is available on TheProject.Zone. Each module has a submission process that is specific to the project module that is due. It is the students’ responsibility to make sure that all project work is completed and that the project module is submitted prior to the deadline. Students typically have multiple attempts to submit the project module on TheProject.Zone.</w:t>
      </w:r>
    </w:p>
    <w:p w:rsidR="00000000" w:rsidDel="00000000" w:rsidP="00000000" w:rsidRDefault="00000000" w:rsidRPr="00000000" w14:paraId="00000067">
      <w:pPr>
        <w:spacing w:after="0" w:before="0" w:line="240" w:lineRule="auto"/>
        <w:ind w:left="0" w:right="1360" w:firstLine="0"/>
        <w:rPr>
          <w:sz w:val="22"/>
          <w:szCs w:val="22"/>
        </w:rPr>
      </w:pPr>
      <w:r w:rsidDel="00000000" w:rsidR="00000000" w:rsidRPr="00000000">
        <w:rPr>
          <w:rtl w:val="0"/>
        </w:rPr>
      </w:r>
    </w:p>
    <w:p w:rsidR="00000000" w:rsidDel="00000000" w:rsidP="00000000" w:rsidRDefault="00000000" w:rsidRPr="00000000" w14:paraId="00000068">
      <w:pPr>
        <w:spacing w:after="0" w:before="0" w:line="240" w:lineRule="auto"/>
        <w:ind w:left="0" w:right="1360" w:firstLine="0"/>
        <w:rPr>
          <w:sz w:val="22"/>
          <w:szCs w:val="22"/>
        </w:rPr>
      </w:pPr>
      <w:r w:rsidDel="00000000" w:rsidR="00000000" w:rsidRPr="00000000">
        <w:rPr>
          <w:rtl w:val="0"/>
        </w:rPr>
      </w:r>
    </w:p>
    <w:tbl>
      <w:tblPr>
        <w:tblStyle w:val="Table2"/>
        <w:tblW w:w="901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5"/>
        <w:gridCol w:w="3605"/>
        <w:gridCol w:w="2405"/>
        <w:tblGridChange w:id="0">
          <w:tblGrid>
            <w:gridCol w:w="3005"/>
            <w:gridCol w:w="3605"/>
            <w:gridCol w:w="2405"/>
          </w:tblGrid>
        </w:tblGridChange>
      </w:tblGrid>
      <w:tr>
        <w:trPr>
          <w:trHeight w:val="455" w:hRule="atLeast"/>
        </w:trPr>
        <w:tc>
          <w:tcPr>
            <w:tcBorders>
              <w:top w:color="000000" w:space="0" w:sz="0" w:val="nil"/>
              <w:left w:color="000000" w:space="0" w:sz="0" w:val="nil"/>
              <w:bottom w:color="000000" w:space="0" w:sz="8" w:val="single"/>
              <w:right w:color="000000" w:space="0" w:sz="0" w:val="nil"/>
            </w:tcBorders>
            <w:shd w:fill="4e81bd" w:val="clear"/>
            <w:tcMar>
              <w:top w:w="100.0" w:type="dxa"/>
              <w:left w:w="100.0" w:type="dxa"/>
              <w:bottom w:w="100.0" w:type="dxa"/>
              <w:right w:w="100.0" w:type="dxa"/>
            </w:tcMar>
            <w:vAlign w:val="top"/>
          </w:tcPr>
          <w:p w:rsidR="00000000" w:rsidDel="00000000" w:rsidP="00000000" w:rsidRDefault="00000000" w:rsidRPr="00000000" w14:paraId="00000069">
            <w:pPr>
              <w:spacing w:after="0" w:before="20" w:line="229.0909090909091" w:lineRule="auto"/>
              <w:ind w:left="580" w:firstLine="0"/>
              <w:rPr>
                <w:rFonts w:ascii="Arial" w:cs="Arial" w:eastAsia="Arial" w:hAnsi="Arial"/>
                <w:b w:val="1"/>
                <w:color w:val="ffffff"/>
              </w:rPr>
            </w:pPr>
            <w:r w:rsidDel="00000000" w:rsidR="00000000" w:rsidRPr="00000000">
              <w:rPr>
                <w:rFonts w:ascii="Arial" w:cs="Arial" w:eastAsia="Arial" w:hAnsi="Arial"/>
                <w:b w:val="1"/>
                <w:color w:val="ffffff"/>
                <w:rtl w:val="0"/>
              </w:rPr>
              <w:t xml:space="preserve">Type</w:t>
            </w:r>
          </w:p>
        </w:tc>
        <w:tc>
          <w:tcPr>
            <w:tcBorders>
              <w:top w:color="000000" w:space="0" w:sz="0" w:val="nil"/>
              <w:left w:color="000000" w:space="0" w:sz="0" w:val="nil"/>
              <w:bottom w:color="000000" w:space="0" w:sz="8" w:val="single"/>
              <w:right w:color="000000" w:space="0" w:sz="0" w:val="nil"/>
            </w:tcBorders>
            <w:shd w:fill="4e81bd" w:val="clear"/>
            <w:tcMar>
              <w:top w:w="100.0" w:type="dxa"/>
              <w:left w:w="100.0" w:type="dxa"/>
              <w:bottom w:w="100.0" w:type="dxa"/>
              <w:right w:w="100.0" w:type="dxa"/>
            </w:tcMar>
            <w:vAlign w:val="top"/>
          </w:tcPr>
          <w:p w:rsidR="00000000" w:rsidDel="00000000" w:rsidP="00000000" w:rsidRDefault="00000000" w:rsidRPr="00000000" w14:paraId="0000006A">
            <w:pPr>
              <w:spacing w:after="0" w:before="20" w:line="229.0909090909091" w:lineRule="auto"/>
              <w:ind w:left="0" w:right="1320" w:firstLine="0"/>
              <w:jc w:val="left"/>
              <w:rPr>
                <w:rFonts w:ascii="Arial" w:cs="Arial" w:eastAsia="Arial" w:hAnsi="Arial"/>
                <w:b w:val="1"/>
                <w:color w:val="ffffff"/>
              </w:rPr>
            </w:pPr>
            <w:r w:rsidDel="00000000" w:rsidR="00000000" w:rsidRPr="00000000">
              <w:rPr>
                <w:rFonts w:ascii="Arial" w:cs="Arial" w:eastAsia="Arial" w:hAnsi="Arial"/>
                <w:b w:val="1"/>
                <w:color w:val="ffffff"/>
                <w:rtl w:val="0"/>
              </w:rPr>
              <w:t xml:space="preserve">Number</w:t>
            </w:r>
          </w:p>
        </w:tc>
        <w:tc>
          <w:tcPr>
            <w:tcBorders>
              <w:top w:color="000000" w:space="0" w:sz="0" w:val="nil"/>
              <w:left w:color="000000" w:space="0" w:sz="0" w:val="nil"/>
              <w:bottom w:color="000000" w:space="0" w:sz="8" w:val="single"/>
              <w:right w:color="000000" w:space="0" w:sz="0" w:val="nil"/>
            </w:tcBorders>
            <w:shd w:fill="4e81bd" w:val="clear"/>
            <w:tcMar>
              <w:top w:w="100.0" w:type="dxa"/>
              <w:left w:w="100.0" w:type="dxa"/>
              <w:bottom w:w="100.0" w:type="dxa"/>
              <w:right w:w="100.0" w:type="dxa"/>
            </w:tcMar>
            <w:vAlign w:val="top"/>
          </w:tcPr>
          <w:p w:rsidR="00000000" w:rsidDel="00000000" w:rsidP="00000000" w:rsidRDefault="00000000" w:rsidRPr="00000000" w14:paraId="0000006B">
            <w:pPr>
              <w:spacing w:after="0" w:before="20" w:line="229.0909090909091" w:lineRule="auto"/>
              <w:ind w:left="0" w:right="920" w:firstLine="0"/>
              <w:jc w:val="left"/>
              <w:rPr>
                <w:rFonts w:ascii="Arial" w:cs="Arial" w:eastAsia="Arial" w:hAnsi="Arial"/>
                <w:b w:val="1"/>
                <w:color w:val="ffffff"/>
              </w:rPr>
            </w:pPr>
            <w:r w:rsidDel="00000000" w:rsidR="00000000" w:rsidRPr="00000000">
              <w:rPr>
                <w:rFonts w:ascii="Arial" w:cs="Arial" w:eastAsia="Arial" w:hAnsi="Arial"/>
                <w:b w:val="1"/>
                <w:color w:val="ffffff"/>
                <w:rtl w:val="0"/>
              </w:rPr>
              <w:t xml:space="preserve">Weight</w:t>
            </w:r>
          </w:p>
        </w:tc>
      </w:tr>
      <w:tr>
        <w:trPr>
          <w:trHeight w:val="440" w:hRule="atLeast"/>
        </w:trPr>
        <w:tc>
          <w:tcPr>
            <w:tcBorders>
              <w:top w:color="000000" w:space="0" w:sz="0" w:val="nil"/>
              <w:left w:color="4e81bd" w:space="0" w:sz="8" w:val="single"/>
              <w:bottom w:color="4e81b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C">
            <w:pPr>
              <w:spacing w:after="0" w:before="0" w:line="229.0909090909091" w:lineRule="auto"/>
              <w:ind w:left="580" w:firstLine="0"/>
              <w:rPr>
                <w:rFonts w:ascii="Arial" w:cs="Arial" w:eastAsia="Arial" w:hAnsi="Arial"/>
              </w:rPr>
            </w:pPr>
            <w:r w:rsidDel="00000000" w:rsidR="00000000" w:rsidRPr="00000000">
              <w:rPr>
                <w:rFonts w:ascii="Arial" w:cs="Arial" w:eastAsia="Arial" w:hAnsi="Arial"/>
                <w:rtl w:val="0"/>
              </w:rPr>
              <w:t xml:space="preserve">Content Quizzes</w:t>
            </w:r>
          </w:p>
        </w:tc>
        <w:tc>
          <w:tcPr>
            <w:tcBorders>
              <w:top w:color="000000" w:space="0" w:sz="0" w:val="nil"/>
              <w:left w:color="000000" w:space="0" w:sz="0" w:val="nil"/>
              <w:bottom w:color="4e81b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D">
            <w:pPr>
              <w:spacing w:after="0" w:before="0" w:line="229.0909090909091" w:lineRule="auto"/>
              <w:ind w:left="0" w:firstLine="0"/>
              <w:rPr>
                <w:rFonts w:ascii="Arial" w:cs="Arial" w:eastAsia="Arial" w:hAnsi="Arial"/>
              </w:rPr>
            </w:pPr>
            <w:r w:rsidDel="00000000" w:rsidR="00000000" w:rsidRPr="00000000">
              <w:rPr>
                <w:rFonts w:ascii="Arial" w:cs="Arial" w:eastAsia="Arial" w:hAnsi="Arial"/>
                <w:rtl w:val="0"/>
              </w:rPr>
              <w:t xml:space="preserve">10 out of 11</w:t>
            </w:r>
          </w:p>
        </w:tc>
        <w:tc>
          <w:tcPr>
            <w:tcBorders>
              <w:top w:color="000000" w:space="0" w:sz="0" w:val="nil"/>
              <w:left w:color="000000" w:space="0" w:sz="0" w:val="nil"/>
              <w:bottom w:color="4e81bd" w:space="0" w:sz="8" w:val="single"/>
              <w:right w:color="4e81bd" w:space="0" w:sz="8" w:val="single"/>
            </w:tcBorders>
            <w:tcMar>
              <w:top w:w="100.0" w:type="dxa"/>
              <w:left w:w="100.0" w:type="dxa"/>
              <w:bottom w:w="100.0" w:type="dxa"/>
              <w:right w:w="100.0" w:type="dxa"/>
            </w:tcMar>
            <w:vAlign w:val="top"/>
          </w:tcPr>
          <w:p w:rsidR="00000000" w:rsidDel="00000000" w:rsidP="00000000" w:rsidRDefault="00000000" w:rsidRPr="00000000" w14:paraId="0000006E">
            <w:pPr>
              <w:spacing w:after="0" w:before="0" w:line="229.0909090909091" w:lineRule="auto"/>
              <w:ind w:left="0" w:right="740" w:firstLine="0"/>
              <w:jc w:val="left"/>
              <w:rPr>
                <w:rFonts w:ascii="Arial" w:cs="Arial" w:eastAsia="Arial" w:hAnsi="Arial"/>
              </w:rPr>
            </w:pPr>
            <w:r w:rsidDel="00000000" w:rsidR="00000000" w:rsidRPr="00000000">
              <w:rPr>
                <w:rFonts w:ascii="Arial" w:cs="Arial" w:eastAsia="Arial" w:hAnsi="Arial"/>
                <w:rtl w:val="0"/>
              </w:rPr>
              <w:t xml:space="preserve">20%</w:t>
            </w:r>
          </w:p>
        </w:tc>
      </w:tr>
      <w:tr>
        <w:trPr>
          <w:trHeight w:val="455" w:hRule="atLeast"/>
        </w:trPr>
        <w:tc>
          <w:tcPr>
            <w:tcBorders>
              <w:top w:color="000000" w:space="0" w:sz="0" w:val="nil"/>
              <w:left w:color="4e81bd" w:space="0" w:sz="8" w:val="single"/>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6F">
            <w:pPr>
              <w:spacing w:after="0" w:before="0" w:line="240" w:lineRule="auto"/>
              <w:ind w:left="580" w:firstLine="0"/>
              <w:rPr>
                <w:rFonts w:ascii="Arial" w:cs="Arial" w:eastAsia="Arial" w:hAnsi="Arial"/>
              </w:rPr>
            </w:pPr>
            <w:r w:rsidDel="00000000" w:rsidR="00000000" w:rsidRPr="00000000">
              <w:rPr>
                <w:rFonts w:ascii="Arial" w:cs="Arial" w:eastAsia="Arial" w:hAnsi="Arial"/>
                <w:rtl w:val="0"/>
              </w:rPr>
              <w:t xml:space="preserve">Individual Projects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0">
            <w:pPr>
              <w:spacing w:after="0" w:before="0" w:line="240" w:lineRule="auto"/>
              <w:ind w:left="0" w:firstLine="0"/>
              <w:rPr>
                <w:rFonts w:ascii="Arial" w:cs="Arial" w:eastAsia="Arial" w:hAnsi="Arial"/>
              </w:rPr>
            </w:pPr>
            <w:r w:rsidDel="00000000" w:rsidR="00000000" w:rsidRPr="00000000">
              <w:rPr>
                <w:rFonts w:ascii="Arial" w:cs="Arial" w:eastAsia="Arial" w:hAnsi="Arial"/>
                <w:rtl w:val="0"/>
              </w:rPr>
              <w:t xml:space="preserve">10 out of 11 </w:t>
            </w:r>
          </w:p>
        </w:tc>
        <w:tc>
          <w:tcPr>
            <w:tcBorders>
              <w:top w:color="000000" w:space="0" w:sz="0" w:val="nil"/>
              <w:left w:color="000000" w:space="0" w:sz="0" w:val="nil"/>
              <w:bottom w:color="000000" w:space="0" w:sz="0" w:val="nil"/>
              <w:right w:color="4e81bd" w:space="0" w:sz="8" w:val="single"/>
            </w:tcBorders>
            <w:tcMar>
              <w:top w:w="100.0" w:type="dxa"/>
              <w:left w:w="100.0" w:type="dxa"/>
              <w:bottom w:w="100.0" w:type="dxa"/>
              <w:right w:w="100.0" w:type="dxa"/>
            </w:tcMar>
            <w:vAlign w:val="top"/>
          </w:tcPr>
          <w:p w:rsidR="00000000" w:rsidDel="00000000" w:rsidP="00000000" w:rsidRDefault="00000000" w:rsidRPr="00000000" w14:paraId="00000071">
            <w:pPr>
              <w:spacing w:after="0" w:before="0" w:line="240" w:lineRule="auto"/>
              <w:ind w:left="0" w:right="740" w:firstLine="0"/>
              <w:jc w:val="left"/>
              <w:rPr>
                <w:rFonts w:ascii="Arial" w:cs="Arial" w:eastAsia="Arial" w:hAnsi="Arial"/>
              </w:rPr>
            </w:pPr>
            <w:r w:rsidDel="00000000" w:rsidR="00000000" w:rsidRPr="00000000">
              <w:rPr>
                <w:rFonts w:ascii="Arial" w:cs="Arial" w:eastAsia="Arial" w:hAnsi="Arial"/>
                <w:rtl w:val="0"/>
              </w:rPr>
              <w:t xml:space="preserve">80%</w:t>
            </w:r>
          </w:p>
        </w:tc>
      </w:tr>
      <w:tr>
        <w:trPr>
          <w:trHeight w:val="440" w:hRule="atLeast"/>
        </w:trPr>
        <w:tc>
          <w:tcPr>
            <w:tcBorders>
              <w:top w:color="000000" w:space="0" w:sz="0" w:val="nil"/>
              <w:left w:color="4e81bd" w:space="0" w:sz="8" w:val="single"/>
              <w:bottom w:color="4e81b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2">
            <w:pPr>
              <w:spacing w:after="0" w:before="0" w:line="229.0909090909091" w:lineRule="auto"/>
              <w:ind w:left="580" w:firstLine="0"/>
              <w:rPr>
                <w:rFonts w:ascii="Arial" w:cs="Arial" w:eastAsia="Arial" w:hAnsi="Arial"/>
                <w:b w:val="1"/>
              </w:rPr>
            </w:pPr>
            <w:r w:rsidDel="00000000" w:rsidR="00000000" w:rsidRPr="00000000">
              <w:rPr>
                <w:rFonts w:ascii="Arial" w:cs="Arial" w:eastAsia="Arial" w:hAnsi="Arial"/>
                <w:b w:val="1"/>
                <w:rtl w:val="0"/>
              </w:rPr>
              <w:t xml:space="preserve">Total Grade</w:t>
            </w:r>
          </w:p>
        </w:tc>
        <w:tc>
          <w:tcPr>
            <w:tcBorders>
              <w:top w:color="000000" w:space="0" w:sz="0" w:val="nil"/>
              <w:left w:color="000000" w:space="0" w:sz="0" w:val="nil"/>
              <w:bottom w:color="4e81bd" w:space="0" w:sz="8" w:val="single"/>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3">
            <w:pPr>
              <w:spacing w:after="0" w:before="0" w:line="240" w:lineRule="auto"/>
              <w:ind w:left="48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tc>
        <w:tc>
          <w:tcPr>
            <w:tcBorders>
              <w:top w:color="000000" w:space="0" w:sz="0" w:val="nil"/>
              <w:left w:color="000000" w:space="0" w:sz="0" w:val="nil"/>
              <w:bottom w:color="4e81bd" w:space="0" w:sz="8" w:val="single"/>
              <w:right w:color="4e81bd" w:space="0" w:sz="8" w:val="single"/>
            </w:tcBorders>
            <w:tcMar>
              <w:top w:w="100.0" w:type="dxa"/>
              <w:left w:w="100.0" w:type="dxa"/>
              <w:bottom w:w="100.0" w:type="dxa"/>
              <w:right w:w="100.0" w:type="dxa"/>
            </w:tcMar>
            <w:vAlign w:val="top"/>
          </w:tcPr>
          <w:p w:rsidR="00000000" w:rsidDel="00000000" w:rsidP="00000000" w:rsidRDefault="00000000" w:rsidRPr="00000000" w14:paraId="00000074">
            <w:pPr>
              <w:spacing w:after="0" w:before="0" w:line="229.0909090909091" w:lineRule="auto"/>
              <w:ind w:left="0" w:right="740" w:firstLine="0"/>
              <w:jc w:val="left"/>
              <w:rPr>
                <w:rFonts w:ascii="Arial" w:cs="Arial" w:eastAsia="Arial" w:hAnsi="Arial"/>
                <w:b w:val="1"/>
              </w:rPr>
            </w:pPr>
            <w:r w:rsidDel="00000000" w:rsidR="00000000" w:rsidRPr="00000000">
              <w:rPr>
                <w:rFonts w:ascii="Arial" w:cs="Arial" w:eastAsia="Arial" w:hAnsi="Arial"/>
                <w:b w:val="1"/>
                <w:rtl w:val="0"/>
              </w:rPr>
              <w:t xml:space="preserve">100%</w:t>
            </w:r>
          </w:p>
        </w:tc>
      </w:tr>
    </w:tbl>
    <w:p w:rsidR="00000000" w:rsidDel="00000000" w:rsidP="00000000" w:rsidRDefault="00000000" w:rsidRPr="00000000" w14:paraId="00000075">
      <w:pPr>
        <w:spacing w:after="0" w:before="0" w:line="240" w:lineRule="auto"/>
        <w:ind w:left="0" w:right="1360" w:firstLine="0"/>
        <w:rPr>
          <w:sz w:val="22"/>
          <w:szCs w:val="22"/>
        </w:rPr>
      </w:pPr>
      <w:r w:rsidDel="00000000" w:rsidR="00000000" w:rsidRPr="00000000">
        <w:rPr>
          <w:rtl w:val="0"/>
        </w:rPr>
      </w:r>
    </w:p>
    <w:p w:rsidR="00000000" w:rsidDel="00000000" w:rsidP="00000000" w:rsidRDefault="00000000" w:rsidRPr="00000000" w14:paraId="00000076">
      <w:pPr>
        <w:pStyle w:val="Heading1"/>
        <w:ind w:left="0" w:firstLine="0"/>
        <w:rPr/>
      </w:pPr>
      <w:r w:rsidDel="00000000" w:rsidR="00000000" w:rsidRPr="00000000">
        <w:rPr>
          <w:rtl w:val="0"/>
        </w:rPr>
        <w:t xml:space="preserve">9. Cheating</w:t>
      </w:r>
    </w:p>
    <w:p w:rsidR="00000000" w:rsidDel="00000000" w:rsidP="00000000" w:rsidRDefault="00000000" w:rsidRPr="00000000" w14:paraId="00000077">
      <w:pPr>
        <w:spacing w:after="0" w:before="0" w:line="240" w:lineRule="auto"/>
        <w:ind w:left="0" w:right="1160" w:firstLine="0"/>
        <w:rPr>
          <w:sz w:val="22"/>
          <w:szCs w:val="22"/>
        </w:rPr>
      </w:pPr>
      <w:r w:rsidDel="00000000" w:rsidR="00000000" w:rsidRPr="00000000">
        <w:rPr>
          <w:rtl w:val="0"/>
        </w:rPr>
      </w:r>
    </w:p>
    <w:p w:rsidR="00000000" w:rsidDel="00000000" w:rsidP="00000000" w:rsidRDefault="00000000" w:rsidRPr="00000000" w14:paraId="00000078">
      <w:pPr>
        <w:spacing w:after="0" w:before="0" w:line="240" w:lineRule="auto"/>
        <w:ind w:left="0" w:right="1160" w:firstLine="0"/>
        <w:rPr>
          <w:sz w:val="22"/>
          <w:szCs w:val="22"/>
        </w:rPr>
      </w:pPr>
      <w:r w:rsidDel="00000000" w:rsidR="00000000" w:rsidRPr="00000000">
        <w:rPr>
          <w:sz w:val="22"/>
          <w:szCs w:val="22"/>
          <w:rtl w:val="0"/>
        </w:rPr>
        <w:t xml:space="preserve">We urge each student to carefully read the</w:t>
      </w:r>
      <w:hyperlink r:id="rId11">
        <w:r w:rsidDel="00000000" w:rsidR="00000000" w:rsidRPr="00000000">
          <w:rPr>
            <w:sz w:val="22"/>
            <w:szCs w:val="22"/>
            <w:rtl w:val="0"/>
          </w:rPr>
          <w:t xml:space="preserve"> </w:t>
        </w:r>
      </w:hyperlink>
      <w:hyperlink r:id="rId12">
        <w:r w:rsidDel="00000000" w:rsidR="00000000" w:rsidRPr="00000000">
          <w:rPr>
            <w:color w:val="0000ff"/>
            <w:sz w:val="22"/>
            <w:szCs w:val="22"/>
            <w:u w:val="single"/>
            <w:rtl w:val="0"/>
          </w:rPr>
          <w:t xml:space="preserve">university policy on academic integrity</w:t>
        </w:r>
      </w:hyperlink>
      <w:r w:rsidDel="00000000" w:rsidR="00000000" w:rsidRPr="00000000">
        <w:rPr>
          <w:sz w:val="22"/>
          <w:szCs w:val="22"/>
          <w:rtl w:val="0"/>
        </w:rPr>
        <w:t xml:space="preserve">, which outlines the policy on cheating, plagiarism or unauthorized assistance. It is the responsibility of each student to produce her/his own original academic work. Collaboration or assistance on academic work to be graded is not permitted unless explicitly authorized by the course instructor. Each unit checkpoint quiz or project module submitted must be the sole work of the student turning it in. Student work on the cloud is logged, submitted work will be closely monitored by automatic cheat checkers, and students may be asked to explain any suspicious similarities with any piece of code available. The following are guidelines on what collaboration is authorized and what is not:</w:t>
      </w:r>
    </w:p>
    <w:p w:rsidR="00000000" w:rsidDel="00000000" w:rsidP="00000000" w:rsidRDefault="00000000" w:rsidRPr="00000000" w14:paraId="00000079">
      <w:pPr>
        <w:pStyle w:val="Heading6"/>
        <w:rPr/>
      </w:pPr>
      <w:r w:rsidDel="00000000" w:rsidR="00000000" w:rsidRPr="00000000">
        <w:rPr>
          <w:rtl w:val="0"/>
        </w:rPr>
        <w:t xml:space="preserve">What is cheating?</w:t>
      </w:r>
    </w:p>
    <w:p w:rsidR="00000000" w:rsidDel="00000000" w:rsidP="00000000" w:rsidRDefault="00000000" w:rsidRPr="00000000" w14:paraId="0000007A">
      <w:pPr>
        <w:numPr>
          <w:ilvl w:val="0"/>
          <w:numId w:val="7"/>
        </w:numPr>
        <w:spacing w:after="0" w:before="180" w:line="240" w:lineRule="auto"/>
        <w:ind w:left="720" w:right="1260" w:hanging="360"/>
        <w:rPr>
          <w:sz w:val="22"/>
          <w:szCs w:val="22"/>
        </w:rPr>
      </w:pPr>
      <w:r w:rsidDel="00000000" w:rsidR="00000000" w:rsidRPr="00000000">
        <w:rPr>
          <w:sz w:val="22"/>
          <w:szCs w:val="22"/>
          <w:rtl w:val="0"/>
        </w:rPr>
        <w:t xml:space="preserve">Sharing code or other electronic files by either copying, retyping, looking at, or supplying a copy of any file. Copying any code from the internet (stackoverflow.com or github or others). No code can be used to “test” the auto-grader. Anything you submit to the auto-grader must be your code.</w:t>
      </w:r>
    </w:p>
    <w:p w:rsidR="00000000" w:rsidDel="00000000" w:rsidP="00000000" w:rsidRDefault="00000000" w:rsidRPr="00000000" w14:paraId="0000007B">
      <w:pPr>
        <w:numPr>
          <w:ilvl w:val="0"/>
          <w:numId w:val="7"/>
        </w:numPr>
        <w:spacing w:after="0" w:before="0" w:line="240" w:lineRule="auto"/>
        <w:ind w:left="720" w:right="1460" w:hanging="360"/>
        <w:rPr>
          <w:sz w:val="22"/>
          <w:szCs w:val="22"/>
        </w:rPr>
      </w:pPr>
      <w:r w:rsidDel="00000000" w:rsidR="00000000" w:rsidRPr="00000000">
        <w:rPr>
          <w:sz w:val="22"/>
          <w:szCs w:val="22"/>
          <w:rtl w:val="0"/>
        </w:rPr>
        <w:t xml:space="preserve">Copying answers to any checkpoint quiz from another individual, published or unpublished written sources, and electronic sources.</w:t>
      </w:r>
    </w:p>
    <w:p w:rsidR="00000000" w:rsidDel="00000000" w:rsidP="00000000" w:rsidRDefault="00000000" w:rsidRPr="00000000" w14:paraId="0000007C">
      <w:pPr>
        <w:numPr>
          <w:ilvl w:val="0"/>
          <w:numId w:val="7"/>
        </w:numPr>
        <w:spacing w:after="0" w:before="0" w:line="240" w:lineRule="auto"/>
        <w:ind w:left="720" w:hanging="360"/>
        <w:rPr>
          <w:sz w:val="22"/>
          <w:szCs w:val="22"/>
        </w:rPr>
      </w:pPr>
      <w:r w:rsidDel="00000000" w:rsidR="00000000" w:rsidRPr="00000000">
        <w:rPr>
          <w:sz w:val="22"/>
          <w:szCs w:val="22"/>
          <w:rtl w:val="0"/>
        </w:rPr>
        <w:t xml:space="preserve">Collaborating with another student or another individual on checkpoint quizzes or project modules.</w:t>
      </w:r>
    </w:p>
    <w:p w:rsidR="00000000" w:rsidDel="00000000" w:rsidP="00000000" w:rsidRDefault="00000000" w:rsidRPr="00000000" w14:paraId="0000007D">
      <w:pPr>
        <w:numPr>
          <w:ilvl w:val="0"/>
          <w:numId w:val="7"/>
        </w:numPr>
        <w:spacing w:after="0" w:before="40" w:line="240" w:lineRule="auto"/>
        <w:ind w:left="720" w:right="1520" w:hanging="360"/>
        <w:rPr>
          <w:sz w:val="22"/>
          <w:szCs w:val="22"/>
        </w:rPr>
      </w:pPr>
      <w:r w:rsidDel="00000000" w:rsidR="00000000" w:rsidRPr="00000000">
        <w:rPr>
          <w:sz w:val="22"/>
          <w:szCs w:val="22"/>
          <w:rtl w:val="0"/>
        </w:rPr>
        <w:t xml:space="preserve">Sharing written work, looking at, copying, or supplying work from another individual, published or unpublished written sources, and electronic sources.</w:t>
      </w:r>
    </w:p>
    <w:p w:rsidR="00000000" w:rsidDel="00000000" w:rsidP="00000000" w:rsidRDefault="00000000" w:rsidRPr="00000000" w14:paraId="0000007E">
      <w:pPr>
        <w:pStyle w:val="Heading6"/>
        <w:rPr/>
      </w:pPr>
      <w:bookmarkStart w:colFirst="0" w:colLast="0" w:name="_heading=h.3znysh7" w:id="3"/>
      <w:bookmarkEnd w:id="3"/>
      <w:r w:rsidDel="00000000" w:rsidR="00000000" w:rsidRPr="00000000">
        <w:rPr>
          <w:rtl w:val="0"/>
        </w:rPr>
        <w:t xml:space="preserve">What is </w:t>
      </w:r>
      <w:r w:rsidDel="00000000" w:rsidR="00000000" w:rsidRPr="00000000">
        <w:rPr>
          <w:b w:val="1"/>
          <w:rtl w:val="0"/>
        </w:rPr>
        <w:t xml:space="preserve">not</w:t>
      </w:r>
      <w:r w:rsidDel="00000000" w:rsidR="00000000" w:rsidRPr="00000000">
        <w:rPr>
          <w:rtl w:val="0"/>
        </w:rPr>
        <w:t xml:space="preserve"> cheating?</w:t>
      </w:r>
    </w:p>
    <w:p w:rsidR="00000000" w:rsidDel="00000000" w:rsidP="00000000" w:rsidRDefault="00000000" w:rsidRPr="00000000" w14:paraId="0000007F">
      <w:pPr>
        <w:spacing w:after="0" w:before="180" w:line="240" w:lineRule="auto"/>
        <w:ind w:left="360" w:firstLine="0"/>
        <w:rPr>
          <w:sz w:val="22"/>
          <w:szCs w:val="22"/>
        </w:rPr>
      </w:pPr>
      <w:r w:rsidDel="00000000" w:rsidR="00000000" w:rsidRPr="00000000">
        <w:rPr>
          <w:b w:val="1"/>
          <w:sz w:val="22"/>
          <w:szCs w:val="22"/>
          <w:rtl w:val="0"/>
        </w:rPr>
        <w:t xml:space="preserve">1.</w:t>
      </w:r>
      <w:r w:rsidDel="00000000" w:rsidR="00000000" w:rsidRPr="00000000">
        <w:rPr>
          <w:sz w:val="22"/>
          <w:szCs w:val="22"/>
          <w:rtl w:val="0"/>
        </w:rPr>
        <w:t xml:space="preserve"> Clarifying ambiguities or vague points in class handouts.</w:t>
      </w:r>
    </w:p>
    <w:p w:rsidR="00000000" w:rsidDel="00000000" w:rsidP="00000000" w:rsidRDefault="00000000" w:rsidRPr="00000000" w14:paraId="00000080">
      <w:pPr>
        <w:spacing w:after="0" w:before="60" w:line="240" w:lineRule="auto"/>
        <w:ind w:left="360" w:firstLine="0"/>
        <w:rPr>
          <w:sz w:val="22"/>
          <w:szCs w:val="22"/>
        </w:rPr>
      </w:pPr>
      <w:r w:rsidDel="00000000" w:rsidR="00000000" w:rsidRPr="00000000">
        <w:rPr>
          <w:b w:val="1"/>
          <w:sz w:val="22"/>
          <w:szCs w:val="22"/>
          <w:rtl w:val="0"/>
        </w:rPr>
        <w:t xml:space="preserve">2.</w:t>
      </w:r>
      <w:r w:rsidDel="00000000" w:rsidR="00000000" w:rsidRPr="00000000">
        <w:rPr>
          <w:sz w:val="22"/>
          <w:szCs w:val="22"/>
          <w:rtl w:val="0"/>
        </w:rPr>
        <w:t xml:space="preserve"> Helping others use computer systems, networks, compilers, debuggers, profilers, or system facilities.</w:t>
      </w:r>
    </w:p>
    <w:p w:rsidR="00000000" w:rsidDel="00000000" w:rsidP="00000000" w:rsidRDefault="00000000" w:rsidRPr="00000000" w14:paraId="00000081">
      <w:pPr>
        <w:spacing w:after="0" w:before="40" w:line="240" w:lineRule="auto"/>
        <w:ind w:left="360" w:firstLine="0"/>
        <w:rPr>
          <w:sz w:val="22"/>
          <w:szCs w:val="22"/>
        </w:rPr>
      </w:pPr>
      <w:r w:rsidDel="00000000" w:rsidR="00000000" w:rsidRPr="00000000">
        <w:rPr>
          <w:b w:val="1"/>
          <w:sz w:val="22"/>
          <w:szCs w:val="22"/>
          <w:rtl w:val="0"/>
        </w:rPr>
        <w:t xml:space="preserve">3.</w:t>
      </w:r>
      <w:r w:rsidDel="00000000" w:rsidR="00000000" w:rsidRPr="00000000">
        <w:rPr>
          <w:sz w:val="22"/>
          <w:szCs w:val="22"/>
          <w:rtl w:val="0"/>
        </w:rPr>
        <w:t xml:space="preserve"> Helping others with high-level design issues.</w:t>
      </w:r>
    </w:p>
    <w:p w:rsidR="00000000" w:rsidDel="00000000" w:rsidP="00000000" w:rsidRDefault="00000000" w:rsidRPr="00000000" w14:paraId="00000082">
      <w:pPr>
        <w:spacing w:after="0" w:before="40" w:line="240" w:lineRule="auto"/>
        <w:ind w:left="360" w:firstLine="0"/>
        <w:rPr>
          <w:sz w:val="22"/>
          <w:szCs w:val="22"/>
        </w:rPr>
      </w:pPr>
      <w:r w:rsidDel="00000000" w:rsidR="00000000" w:rsidRPr="00000000">
        <w:rPr>
          <w:b w:val="1"/>
          <w:sz w:val="22"/>
          <w:szCs w:val="22"/>
          <w:rtl w:val="0"/>
        </w:rPr>
        <w:t xml:space="preserve">4.</w:t>
      </w:r>
      <w:r w:rsidDel="00000000" w:rsidR="00000000" w:rsidRPr="00000000">
        <w:rPr>
          <w:sz w:val="22"/>
          <w:szCs w:val="22"/>
          <w:rtl w:val="0"/>
        </w:rPr>
        <w:t xml:space="preserve"> Guiding others through code debugging but not debugging for them.</w:t>
      </w:r>
    </w:p>
    <w:p w:rsidR="00000000" w:rsidDel="00000000" w:rsidP="00000000" w:rsidRDefault="00000000" w:rsidRPr="00000000" w14:paraId="00000083">
      <w:pPr>
        <w:spacing w:after="0" w:before="0" w:line="240"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084">
      <w:pPr>
        <w:spacing w:after="0" w:before="0" w:line="240" w:lineRule="auto"/>
        <w:ind w:left="0" w:right="1220" w:firstLine="0"/>
        <w:rPr>
          <w:sz w:val="22"/>
          <w:szCs w:val="22"/>
        </w:rPr>
      </w:pPr>
      <w:r w:rsidDel="00000000" w:rsidR="00000000" w:rsidRPr="00000000">
        <w:rPr>
          <w:sz w:val="22"/>
          <w:szCs w:val="22"/>
          <w:rtl w:val="0"/>
        </w:rPr>
        <w:t xml:space="preserve">Cheating in projects will also be strictly monitored and penalized. Be aware of what constitutes cheating (and what does not) while interacting with students. You cannot share or use written code, and other electronic files from students. If you are unsure, ask the teaching staff.</w:t>
      </w:r>
    </w:p>
    <w:p w:rsidR="00000000" w:rsidDel="00000000" w:rsidP="00000000" w:rsidRDefault="00000000" w:rsidRPr="00000000" w14:paraId="00000085">
      <w:pPr>
        <w:spacing w:after="0" w:before="0" w:line="240" w:lineRule="auto"/>
        <w:rPr>
          <w:sz w:val="22"/>
          <w:szCs w:val="22"/>
        </w:rPr>
      </w:pPr>
      <w:r w:rsidDel="00000000" w:rsidR="00000000" w:rsidRPr="00000000">
        <w:rPr>
          <w:sz w:val="22"/>
          <w:szCs w:val="22"/>
          <w:rtl w:val="0"/>
        </w:rPr>
        <w:t xml:space="preserve"> </w:t>
      </w:r>
    </w:p>
    <w:p w:rsidR="00000000" w:rsidDel="00000000" w:rsidP="00000000" w:rsidRDefault="00000000" w:rsidRPr="00000000" w14:paraId="00000086">
      <w:pPr>
        <w:spacing w:after="0" w:before="0" w:line="240" w:lineRule="auto"/>
        <w:ind w:left="0" w:right="1420" w:firstLine="0"/>
        <w:jc w:val="both"/>
        <w:rPr/>
      </w:pPr>
      <w:r w:rsidDel="00000000" w:rsidR="00000000" w:rsidRPr="00000000">
        <w:rPr>
          <w:sz w:val="22"/>
          <w:szCs w:val="22"/>
          <w:rtl w:val="0"/>
        </w:rPr>
        <w:t xml:space="preserve">Be sure to store your work in protected directories. The penalty for cheating is severe, and might jeopardize your career – cheating is simply not worth the trouble. By cheating in the course, you are cheating yourself; the worst outcome of cheating is missing an opportunity to learn. In addition, you will be removed from the course with a failing grade. We also place a record of the incident in the student’s permanent record.</w:t>
      </w:r>
      <w:r w:rsidDel="00000000" w:rsidR="00000000" w:rsidRPr="00000000">
        <w:rPr>
          <w:rtl w:val="0"/>
        </w:rPr>
      </w:r>
    </w:p>
    <w:p w:rsidR="00000000" w:rsidDel="00000000" w:rsidP="00000000" w:rsidRDefault="00000000" w:rsidRPr="00000000" w14:paraId="00000087">
      <w:pPr>
        <w:pStyle w:val="Heading1"/>
        <w:ind w:left="0" w:firstLine="0"/>
        <w:rPr/>
      </w:pPr>
      <w:r w:rsidDel="00000000" w:rsidR="00000000" w:rsidRPr="00000000">
        <w:rPr>
          <w:rtl w:val="0"/>
        </w:rPr>
        <w:t xml:space="preserve">10. Conceptual Topics</w:t>
      </w:r>
    </w:p>
    <w:p w:rsidR="00000000" w:rsidDel="00000000" w:rsidP="00000000" w:rsidRDefault="00000000" w:rsidRPr="00000000" w14:paraId="00000088">
      <w:pPr>
        <w:rPr/>
      </w:pPr>
      <w:r w:rsidDel="00000000" w:rsidR="00000000" w:rsidRPr="00000000">
        <w:rPr>
          <w:rtl w:val="0"/>
        </w:rPr>
        <w:t xml:space="preserve">The course content will be structured into the following units:</w:t>
      </w:r>
    </w:p>
    <w:tbl>
      <w:tblPr>
        <w:tblStyle w:val="Table3"/>
        <w:tblW w:w="948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95"/>
        <w:gridCol w:w="2420"/>
        <w:gridCol w:w="6065"/>
        <w:tblGridChange w:id="0">
          <w:tblGrid>
            <w:gridCol w:w="995"/>
            <w:gridCol w:w="2420"/>
            <w:gridCol w:w="6065"/>
          </w:tblGrid>
        </w:tblGridChange>
      </w:tblGrid>
      <w:tr>
        <w:trPr>
          <w:trHeight w:val="455" w:hRule="atLeast"/>
        </w:trPr>
        <w:tc>
          <w:tcPr>
            <w:tcBorders>
              <w:top w:color="000000" w:space="0" w:sz="0" w:val="nil"/>
              <w:left w:color="000000" w:space="0" w:sz="0" w:val="nil"/>
              <w:bottom w:color="000000" w:space="0" w:sz="8" w:val="single"/>
              <w:right w:color="000000" w:space="0" w:sz="8" w:val="single"/>
            </w:tcBorders>
            <w:shd w:fill="4e81bd" w:val="clear"/>
            <w:tcMar>
              <w:top w:w="100.0" w:type="dxa"/>
              <w:left w:w="100.0" w:type="dxa"/>
              <w:bottom w:w="100.0" w:type="dxa"/>
              <w:right w:w="100.0" w:type="dxa"/>
            </w:tcMar>
            <w:vAlign w:val="top"/>
          </w:tcPr>
          <w:p w:rsidR="00000000" w:rsidDel="00000000" w:rsidP="00000000" w:rsidRDefault="00000000" w:rsidRPr="00000000" w14:paraId="00000089">
            <w:pPr>
              <w:spacing w:after="0" w:before="20" w:line="229.0909090909091" w:lineRule="auto"/>
              <w:ind w:left="0" w:right="140" w:firstLine="0"/>
              <w:jc w:val="left"/>
              <w:rPr>
                <w:rFonts w:ascii="Arial" w:cs="Arial" w:eastAsia="Arial" w:hAnsi="Arial"/>
                <w:b w:val="1"/>
                <w:color w:val="ffffff"/>
              </w:rPr>
            </w:pPr>
            <w:r w:rsidDel="00000000" w:rsidR="00000000" w:rsidRPr="00000000">
              <w:rPr>
                <w:rFonts w:ascii="Arial" w:cs="Arial" w:eastAsia="Arial" w:hAnsi="Arial"/>
                <w:b w:val="1"/>
                <w:color w:val="ffffff"/>
                <w:rtl w:val="0"/>
              </w:rPr>
              <w:t xml:space="preserve">Unit #</w:t>
            </w:r>
          </w:p>
        </w:tc>
        <w:tc>
          <w:tcPr>
            <w:tcBorders>
              <w:top w:color="000000" w:space="0" w:sz="0" w:val="nil"/>
              <w:left w:color="000000" w:space="0" w:sz="0" w:val="nil"/>
              <w:bottom w:color="000000" w:space="0" w:sz="8" w:val="single"/>
              <w:right w:color="000000" w:space="0" w:sz="8" w:val="single"/>
            </w:tcBorders>
            <w:shd w:fill="4e81bd" w:val="clear"/>
            <w:tcMar>
              <w:top w:w="100.0" w:type="dxa"/>
              <w:left w:w="100.0" w:type="dxa"/>
              <w:bottom w:w="100.0" w:type="dxa"/>
              <w:right w:w="100.0" w:type="dxa"/>
            </w:tcMar>
            <w:vAlign w:val="top"/>
          </w:tcPr>
          <w:p w:rsidR="00000000" w:rsidDel="00000000" w:rsidP="00000000" w:rsidRDefault="00000000" w:rsidRPr="00000000" w14:paraId="0000008A">
            <w:pPr>
              <w:spacing w:after="0" w:before="20" w:line="229.0909090909091" w:lineRule="auto"/>
              <w:ind w:left="340" w:firstLine="0"/>
              <w:rPr>
                <w:rFonts w:ascii="Arial" w:cs="Arial" w:eastAsia="Arial" w:hAnsi="Arial"/>
                <w:b w:val="1"/>
                <w:color w:val="ffffff"/>
              </w:rPr>
            </w:pPr>
            <w:r w:rsidDel="00000000" w:rsidR="00000000" w:rsidRPr="00000000">
              <w:rPr>
                <w:rFonts w:ascii="Arial" w:cs="Arial" w:eastAsia="Arial" w:hAnsi="Arial"/>
                <w:b w:val="1"/>
                <w:color w:val="ffffff"/>
                <w:rtl w:val="0"/>
              </w:rPr>
              <w:t xml:space="preserve">Title</w:t>
            </w:r>
          </w:p>
        </w:tc>
        <w:tc>
          <w:tcPr>
            <w:tcBorders>
              <w:top w:color="000000" w:space="0" w:sz="0" w:val="nil"/>
              <w:left w:color="000000" w:space="0" w:sz="0" w:val="nil"/>
              <w:bottom w:color="000000" w:space="0" w:sz="8" w:val="single"/>
              <w:right w:color="000000" w:space="0" w:sz="0" w:val="nil"/>
            </w:tcBorders>
            <w:shd w:fill="4e81bd" w:val="clear"/>
            <w:tcMar>
              <w:top w:w="100.0" w:type="dxa"/>
              <w:left w:w="100.0" w:type="dxa"/>
              <w:bottom w:w="100.0" w:type="dxa"/>
              <w:right w:w="100.0" w:type="dxa"/>
            </w:tcMar>
            <w:vAlign w:val="top"/>
          </w:tcPr>
          <w:p w:rsidR="00000000" w:rsidDel="00000000" w:rsidP="00000000" w:rsidRDefault="00000000" w:rsidRPr="00000000" w14:paraId="0000008B">
            <w:pPr>
              <w:spacing w:after="0" w:before="20" w:line="229.0909090909091" w:lineRule="auto"/>
              <w:ind w:left="340" w:firstLine="0"/>
              <w:rPr>
                <w:rFonts w:ascii="Arial" w:cs="Arial" w:eastAsia="Arial" w:hAnsi="Arial"/>
                <w:b w:val="1"/>
                <w:color w:val="ffffff"/>
              </w:rPr>
            </w:pPr>
            <w:r w:rsidDel="00000000" w:rsidR="00000000" w:rsidRPr="00000000">
              <w:rPr>
                <w:rFonts w:ascii="Arial" w:cs="Arial" w:eastAsia="Arial" w:hAnsi="Arial"/>
                <w:b w:val="1"/>
                <w:color w:val="ffffff"/>
                <w:rtl w:val="0"/>
              </w:rPr>
              <w:t xml:space="preserve">Modules and Description</w:t>
            </w:r>
          </w:p>
        </w:tc>
      </w:tr>
      <w:tr>
        <w:trPr>
          <w:trHeight w:val="1640" w:hRule="atLeast"/>
        </w:trPr>
        <w:tc>
          <w:tcPr>
            <w:tcBorders>
              <w:top w:color="000000" w:space="0" w:sz="0" w:val="nil"/>
              <w:left w:color="4e81bd" w:space="0" w:sz="8" w:val="single"/>
              <w:bottom w:color="4e81bd"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C">
            <w:pPr>
              <w:spacing w:after="0" w:before="0" w:lineRule="auto"/>
              <w:ind w:left="240" w:firstLine="0"/>
              <w:jc w:val="center"/>
              <w:rPr>
                <w:sz w:val="22"/>
                <w:szCs w:val="22"/>
              </w:rPr>
            </w:pPr>
            <w:r w:rsidDel="00000000" w:rsidR="00000000" w:rsidRPr="00000000">
              <w:rPr>
                <w:sz w:val="22"/>
                <w:szCs w:val="22"/>
                <w:rtl w:val="0"/>
              </w:rPr>
              <w:t xml:space="preserve">1</w:t>
            </w:r>
          </w:p>
        </w:tc>
        <w:tc>
          <w:tcPr>
            <w:tcBorders>
              <w:top w:color="000000" w:space="0" w:sz="0" w:val="nil"/>
              <w:left w:color="000000" w:space="0" w:sz="0" w:val="nil"/>
              <w:bottom w:color="4e81bd"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8D">
            <w:pPr>
              <w:spacing w:after="0" w:before="0" w:lineRule="auto"/>
              <w:ind w:left="340" w:firstLine="0"/>
              <w:rPr>
                <w:b w:val="1"/>
                <w:sz w:val="22"/>
                <w:szCs w:val="22"/>
              </w:rPr>
            </w:pPr>
            <w:r w:rsidDel="00000000" w:rsidR="00000000" w:rsidRPr="00000000">
              <w:rPr>
                <w:b w:val="1"/>
                <w:sz w:val="22"/>
                <w:szCs w:val="22"/>
                <w:rtl w:val="0"/>
              </w:rPr>
              <w:t xml:space="preserve">Introduction</w:t>
            </w:r>
          </w:p>
        </w:tc>
        <w:tc>
          <w:tcPr>
            <w:tcBorders>
              <w:top w:color="000000" w:space="0" w:sz="0" w:val="nil"/>
              <w:left w:color="000000" w:space="0" w:sz="0" w:val="nil"/>
              <w:bottom w:color="4e81bd" w:space="0" w:sz="8" w:val="single"/>
              <w:right w:color="4e81bd" w:space="0" w:sz="8" w:val="single"/>
            </w:tcBorders>
            <w:tcMar>
              <w:top w:w="100.0" w:type="dxa"/>
              <w:left w:w="100.0" w:type="dxa"/>
              <w:bottom w:w="100.0" w:type="dxa"/>
              <w:right w:w="100.0" w:type="dxa"/>
            </w:tcMar>
            <w:vAlign w:val="top"/>
          </w:tcPr>
          <w:p w:rsidR="00000000" w:rsidDel="00000000" w:rsidP="00000000" w:rsidRDefault="00000000" w:rsidRPr="00000000" w14:paraId="0000008E">
            <w:pPr>
              <w:spacing w:after="0" w:before="0" w:lineRule="auto"/>
              <w:ind w:left="340" w:firstLine="0"/>
              <w:rPr>
                <w:sz w:val="22"/>
                <w:szCs w:val="22"/>
              </w:rPr>
            </w:pPr>
            <w:r w:rsidDel="00000000" w:rsidR="00000000" w:rsidRPr="00000000">
              <w:rPr>
                <w:sz w:val="22"/>
                <w:szCs w:val="22"/>
                <w:rtl w:val="0"/>
              </w:rPr>
              <w:t xml:space="preserve">Definition and evolution of Cloud Computing</w:t>
            </w:r>
          </w:p>
          <w:p w:rsidR="00000000" w:rsidDel="00000000" w:rsidP="00000000" w:rsidRDefault="00000000" w:rsidRPr="00000000" w14:paraId="0000008F">
            <w:pPr>
              <w:spacing w:after="0" w:before="20" w:line="247.20054545454548" w:lineRule="auto"/>
              <w:ind w:left="340" w:right="740" w:firstLine="0"/>
              <w:rPr>
                <w:sz w:val="22"/>
                <w:szCs w:val="22"/>
              </w:rPr>
            </w:pPr>
            <w:r w:rsidDel="00000000" w:rsidR="00000000" w:rsidRPr="00000000">
              <w:rPr>
                <w:sz w:val="22"/>
                <w:szCs w:val="22"/>
                <w:rtl w:val="0"/>
              </w:rPr>
              <w:t xml:space="preserve">Enabling Technologies, Service and Deployment Models Popular Cloud Stacks and Use Cases</w:t>
            </w:r>
          </w:p>
          <w:p w:rsidR="00000000" w:rsidDel="00000000" w:rsidP="00000000" w:rsidRDefault="00000000" w:rsidRPr="00000000" w14:paraId="00000090">
            <w:pPr>
              <w:spacing w:after="0" w:before="0" w:line="247.20054545454548" w:lineRule="auto"/>
              <w:ind w:left="340" w:right="740" w:firstLine="0"/>
              <w:rPr>
                <w:sz w:val="22"/>
                <w:szCs w:val="22"/>
              </w:rPr>
            </w:pPr>
            <w:r w:rsidDel="00000000" w:rsidR="00000000" w:rsidRPr="00000000">
              <w:rPr>
                <w:sz w:val="22"/>
                <w:szCs w:val="22"/>
                <w:rtl w:val="0"/>
              </w:rPr>
              <w:t xml:space="preserve">Benefits, Risks, and Challenges of Cloud Computing Economic Models and SLAs</w:t>
            </w:r>
          </w:p>
          <w:p w:rsidR="00000000" w:rsidDel="00000000" w:rsidP="00000000" w:rsidRDefault="00000000" w:rsidRPr="00000000" w14:paraId="00000091">
            <w:pPr>
              <w:spacing w:after="0" w:before="0" w:line="229.0909090909091" w:lineRule="auto"/>
              <w:ind w:left="340" w:firstLine="0"/>
              <w:rPr>
                <w:sz w:val="22"/>
                <w:szCs w:val="22"/>
              </w:rPr>
            </w:pPr>
            <w:r w:rsidDel="00000000" w:rsidR="00000000" w:rsidRPr="00000000">
              <w:rPr>
                <w:sz w:val="22"/>
                <w:szCs w:val="22"/>
                <w:rtl w:val="0"/>
              </w:rPr>
              <w:t xml:space="preserve">Topics in Cloud Security</w:t>
            </w:r>
          </w:p>
        </w:tc>
      </w:tr>
      <w:tr>
        <w:trPr>
          <w:trHeight w:val="1700" w:hRule="atLeast"/>
        </w:trPr>
        <w:tc>
          <w:tcPr>
            <w:tcBorders>
              <w:top w:color="000000" w:space="0" w:sz="0" w:val="nil"/>
              <w:left w:color="4e81bd" w:space="0" w:sz="8" w:val="single"/>
              <w:bottom w:color="4e81bd"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2">
            <w:pPr>
              <w:spacing w:after="0" w:before="0" w:lineRule="auto"/>
              <w:ind w:left="240" w:firstLine="0"/>
              <w:jc w:val="center"/>
              <w:rPr>
                <w:sz w:val="22"/>
                <w:szCs w:val="22"/>
              </w:rPr>
            </w:pPr>
            <w:r w:rsidDel="00000000" w:rsidR="00000000" w:rsidRPr="00000000">
              <w:rPr>
                <w:sz w:val="22"/>
                <w:szCs w:val="22"/>
                <w:rtl w:val="0"/>
              </w:rPr>
              <w:t xml:space="preserve">2</w:t>
            </w:r>
          </w:p>
        </w:tc>
        <w:tc>
          <w:tcPr>
            <w:tcBorders>
              <w:top w:color="000000" w:space="0" w:sz="0" w:val="nil"/>
              <w:left w:color="000000" w:space="0" w:sz="0" w:val="nil"/>
              <w:bottom w:color="4e81bd"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3">
            <w:pPr>
              <w:spacing w:after="0" w:before="0" w:lineRule="auto"/>
              <w:ind w:left="340" w:firstLine="0"/>
              <w:rPr>
                <w:b w:val="1"/>
                <w:sz w:val="22"/>
                <w:szCs w:val="22"/>
              </w:rPr>
            </w:pPr>
            <w:r w:rsidDel="00000000" w:rsidR="00000000" w:rsidRPr="00000000">
              <w:rPr>
                <w:b w:val="1"/>
                <w:sz w:val="22"/>
                <w:szCs w:val="22"/>
                <w:rtl w:val="0"/>
              </w:rPr>
              <w:t xml:space="preserve">Cloud Infrastructure</w:t>
            </w:r>
          </w:p>
        </w:tc>
        <w:tc>
          <w:tcPr>
            <w:tcBorders>
              <w:top w:color="000000" w:space="0" w:sz="0" w:val="nil"/>
              <w:left w:color="000000" w:space="0" w:sz="0" w:val="nil"/>
              <w:bottom w:color="4e81bd" w:space="0" w:sz="8" w:val="single"/>
              <w:right w:color="4e81bd" w:space="0" w:sz="8" w:val="single"/>
            </w:tcBorders>
            <w:tcMar>
              <w:top w:w="100.0" w:type="dxa"/>
              <w:left w:w="100.0" w:type="dxa"/>
              <w:bottom w:w="100.0" w:type="dxa"/>
              <w:right w:w="100.0" w:type="dxa"/>
            </w:tcMar>
            <w:vAlign w:val="top"/>
          </w:tcPr>
          <w:p w:rsidR="00000000" w:rsidDel="00000000" w:rsidP="00000000" w:rsidRDefault="00000000" w:rsidRPr="00000000" w14:paraId="00000094">
            <w:pPr>
              <w:spacing w:after="0" w:before="0" w:lineRule="auto"/>
              <w:ind w:left="340" w:firstLine="0"/>
              <w:rPr>
                <w:sz w:val="22"/>
                <w:szCs w:val="22"/>
              </w:rPr>
            </w:pPr>
            <w:r w:rsidDel="00000000" w:rsidR="00000000" w:rsidRPr="00000000">
              <w:rPr>
                <w:sz w:val="22"/>
                <w:szCs w:val="22"/>
                <w:rtl w:val="0"/>
              </w:rPr>
              <w:t xml:space="preserve">Historical Perspective of Data Centers</w:t>
            </w:r>
          </w:p>
          <w:p w:rsidR="00000000" w:rsidDel="00000000" w:rsidP="00000000" w:rsidRDefault="00000000" w:rsidRPr="00000000" w14:paraId="00000095">
            <w:pPr>
              <w:spacing w:after="0" w:before="20" w:line="247.20054545454548" w:lineRule="auto"/>
              <w:ind w:left="340" w:right="740" w:firstLine="0"/>
              <w:rPr>
                <w:sz w:val="22"/>
                <w:szCs w:val="22"/>
              </w:rPr>
            </w:pPr>
            <w:r w:rsidDel="00000000" w:rsidR="00000000" w:rsidRPr="00000000">
              <w:rPr>
                <w:sz w:val="22"/>
                <w:szCs w:val="22"/>
                <w:rtl w:val="0"/>
              </w:rPr>
              <w:t xml:space="preserve">Datacenter Components: IT Equipment and Facilities Design Considerations: Requirements, Power, Efficiency, &amp; Redundancy</w:t>
            </w:r>
          </w:p>
          <w:p w:rsidR="00000000" w:rsidDel="00000000" w:rsidP="00000000" w:rsidRDefault="00000000" w:rsidRPr="00000000" w14:paraId="00000096">
            <w:pPr>
              <w:spacing w:after="0" w:before="0" w:lineRule="auto"/>
              <w:ind w:left="340" w:firstLine="0"/>
              <w:rPr>
                <w:sz w:val="22"/>
                <w:szCs w:val="22"/>
              </w:rPr>
            </w:pPr>
            <w:r w:rsidDel="00000000" w:rsidR="00000000" w:rsidRPr="00000000">
              <w:rPr>
                <w:sz w:val="22"/>
                <w:szCs w:val="22"/>
                <w:rtl w:val="0"/>
              </w:rPr>
              <w:t xml:space="preserve">Power Calculations, PUE and Challenges in Cloud Data Centers</w:t>
            </w:r>
          </w:p>
          <w:p w:rsidR="00000000" w:rsidDel="00000000" w:rsidP="00000000" w:rsidRDefault="00000000" w:rsidRPr="00000000" w14:paraId="00000097">
            <w:pPr>
              <w:spacing w:after="0" w:before="20" w:line="229.0909090909091" w:lineRule="auto"/>
              <w:ind w:left="340" w:firstLine="0"/>
              <w:rPr>
                <w:sz w:val="22"/>
                <w:szCs w:val="22"/>
              </w:rPr>
            </w:pPr>
            <w:r w:rsidDel="00000000" w:rsidR="00000000" w:rsidRPr="00000000">
              <w:rPr>
                <w:sz w:val="22"/>
                <w:szCs w:val="22"/>
                <w:rtl w:val="0"/>
              </w:rPr>
              <w:t xml:space="preserve">Cloud Management and Cloud Software Deployment Considerations</w:t>
            </w:r>
          </w:p>
        </w:tc>
      </w:tr>
      <w:tr>
        <w:trPr>
          <w:trHeight w:val="920" w:hRule="atLeast"/>
        </w:trPr>
        <w:tc>
          <w:tcPr>
            <w:tcBorders>
              <w:top w:color="000000" w:space="0" w:sz="0" w:val="nil"/>
              <w:left w:color="4e81bd" w:space="0" w:sz="8" w:val="single"/>
              <w:bottom w:color="4e81bd"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8">
            <w:pPr>
              <w:spacing w:after="0" w:before="0" w:lineRule="auto"/>
              <w:ind w:left="240" w:firstLine="0"/>
              <w:jc w:val="center"/>
              <w:rPr>
                <w:sz w:val="22"/>
                <w:szCs w:val="22"/>
              </w:rPr>
            </w:pPr>
            <w:r w:rsidDel="00000000" w:rsidR="00000000" w:rsidRPr="00000000">
              <w:rPr>
                <w:sz w:val="22"/>
                <w:szCs w:val="22"/>
                <w:rtl w:val="0"/>
              </w:rPr>
              <w:t xml:space="preserve">3</w:t>
            </w:r>
          </w:p>
        </w:tc>
        <w:tc>
          <w:tcPr>
            <w:tcBorders>
              <w:top w:color="000000" w:space="0" w:sz="0" w:val="nil"/>
              <w:left w:color="000000" w:space="0" w:sz="0" w:val="nil"/>
              <w:bottom w:color="4e81bd"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9">
            <w:pPr>
              <w:spacing w:after="0" w:before="0" w:lineRule="auto"/>
              <w:ind w:left="340" w:firstLine="0"/>
              <w:rPr>
                <w:b w:val="1"/>
                <w:sz w:val="22"/>
                <w:szCs w:val="22"/>
              </w:rPr>
            </w:pPr>
            <w:r w:rsidDel="00000000" w:rsidR="00000000" w:rsidRPr="00000000">
              <w:rPr>
                <w:b w:val="1"/>
                <w:sz w:val="22"/>
                <w:szCs w:val="22"/>
                <w:rtl w:val="0"/>
              </w:rPr>
              <w:t xml:space="preserve">Virtualization</w:t>
            </w:r>
          </w:p>
        </w:tc>
        <w:tc>
          <w:tcPr>
            <w:tcBorders>
              <w:top w:color="000000" w:space="0" w:sz="0" w:val="nil"/>
              <w:left w:color="000000" w:space="0" w:sz="0" w:val="nil"/>
              <w:bottom w:color="4e81bd" w:space="0" w:sz="8" w:val="single"/>
              <w:right w:color="4e81bd" w:space="0" w:sz="8" w:val="single"/>
            </w:tcBorders>
            <w:tcMar>
              <w:top w:w="100.0" w:type="dxa"/>
              <w:left w:w="100.0" w:type="dxa"/>
              <w:bottom w:w="100.0" w:type="dxa"/>
              <w:right w:w="100.0" w:type="dxa"/>
            </w:tcMar>
            <w:vAlign w:val="top"/>
          </w:tcPr>
          <w:p w:rsidR="00000000" w:rsidDel="00000000" w:rsidP="00000000" w:rsidRDefault="00000000" w:rsidRPr="00000000" w14:paraId="0000009A">
            <w:pPr>
              <w:spacing w:after="0" w:before="0" w:line="247.20054545454548" w:lineRule="auto"/>
              <w:ind w:left="340" w:right="740" w:firstLine="0"/>
              <w:rPr>
                <w:sz w:val="22"/>
                <w:szCs w:val="22"/>
              </w:rPr>
            </w:pPr>
            <w:r w:rsidDel="00000000" w:rsidR="00000000" w:rsidRPr="00000000">
              <w:rPr>
                <w:sz w:val="22"/>
                <w:szCs w:val="22"/>
                <w:rtl w:val="0"/>
              </w:rPr>
              <w:t xml:space="preserve">Virtualization (CPU, Memory, I/O), Case Study: Amazon EC2 Software Defined Networks (SDN)</w:t>
            </w:r>
          </w:p>
          <w:p w:rsidR="00000000" w:rsidDel="00000000" w:rsidP="00000000" w:rsidRDefault="00000000" w:rsidRPr="00000000" w14:paraId="0000009B">
            <w:pPr>
              <w:spacing w:after="0" w:before="0" w:line="229.0909090909091" w:lineRule="auto"/>
              <w:ind w:left="340" w:firstLine="0"/>
              <w:rPr>
                <w:sz w:val="22"/>
                <w:szCs w:val="22"/>
              </w:rPr>
            </w:pPr>
            <w:r w:rsidDel="00000000" w:rsidR="00000000" w:rsidRPr="00000000">
              <w:rPr>
                <w:sz w:val="22"/>
                <w:szCs w:val="22"/>
                <w:rtl w:val="0"/>
              </w:rPr>
              <w:t xml:space="preserve">Software Defined Storage (SDS)</w:t>
            </w:r>
          </w:p>
        </w:tc>
      </w:tr>
      <w:tr>
        <w:trPr>
          <w:trHeight w:val="1745" w:hRule="atLeast"/>
        </w:trPr>
        <w:tc>
          <w:tcPr>
            <w:tcBorders>
              <w:top w:color="000000" w:space="0" w:sz="0" w:val="nil"/>
              <w:left w:color="4e81bd" w:space="0" w:sz="8" w:val="single"/>
              <w:bottom w:color="4e81bd"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C">
            <w:pPr>
              <w:spacing w:after="0" w:before="0" w:lineRule="auto"/>
              <w:ind w:left="240" w:firstLine="0"/>
              <w:jc w:val="center"/>
              <w:rPr>
                <w:sz w:val="22"/>
                <w:szCs w:val="22"/>
              </w:rPr>
            </w:pPr>
            <w:r w:rsidDel="00000000" w:rsidR="00000000" w:rsidRPr="00000000">
              <w:rPr>
                <w:sz w:val="22"/>
                <w:szCs w:val="22"/>
                <w:rtl w:val="0"/>
              </w:rPr>
              <w:t xml:space="preserve">4</w:t>
            </w:r>
          </w:p>
        </w:tc>
        <w:tc>
          <w:tcPr>
            <w:tcBorders>
              <w:top w:color="000000" w:space="0" w:sz="0" w:val="nil"/>
              <w:left w:color="000000" w:space="0" w:sz="0" w:val="nil"/>
              <w:bottom w:color="4e81bd"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D">
            <w:pPr>
              <w:spacing w:after="0" w:before="0" w:lineRule="auto"/>
              <w:ind w:left="340" w:firstLine="0"/>
              <w:rPr>
                <w:b w:val="1"/>
                <w:sz w:val="22"/>
                <w:szCs w:val="22"/>
              </w:rPr>
            </w:pPr>
            <w:r w:rsidDel="00000000" w:rsidR="00000000" w:rsidRPr="00000000">
              <w:rPr>
                <w:b w:val="1"/>
                <w:sz w:val="22"/>
                <w:szCs w:val="22"/>
                <w:rtl w:val="0"/>
              </w:rPr>
              <w:t xml:space="preserve">Cloud Storage</w:t>
            </w:r>
          </w:p>
        </w:tc>
        <w:tc>
          <w:tcPr>
            <w:tcBorders>
              <w:top w:color="000000" w:space="0" w:sz="0" w:val="nil"/>
              <w:left w:color="000000" w:space="0" w:sz="0" w:val="nil"/>
              <w:bottom w:color="4e81bd" w:space="0" w:sz="8" w:val="single"/>
              <w:right w:color="4e81bd" w:space="0" w:sz="8" w:val="single"/>
            </w:tcBorders>
            <w:tcMar>
              <w:top w:w="100.0" w:type="dxa"/>
              <w:left w:w="100.0" w:type="dxa"/>
              <w:bottom w:w="100.0" w:type="dxa"/>
              <w:right w:w="100.0" w:type="dxa"/>
            </w:tcMar>
            <w:vAlign w:val="top"/>
          </w:tcPr>
          <w:p w:rsidR="00000000" w:rsidDel="00000000" w:rsidP="00000000" w:rsidRDefault="00000000" w:rsidRPr="00000000" w14:paraId="0000009E">
            <w:pPr>
              <w:spacing w:after="0" w:before="0" w:line="247.20054545454548" w:lineRule="auto"/>
              <w:ind w:left="340" w:right="3140" w:firstLine="0"/>
              <w:rPr>
                <w:sz w:val="22"/>
                <w:szCs w:val="22"/>
              </w:rPr>
            </w:pPr>
            <w:r w:rsidDel="00000000" w:rsidR="00000000" w:rsidRPr="00000000">
              <w:rPr>
                <w:sz w:val="22"/>
                <w:szCs w:val="22"/>
                <w:rtl w:val="0"/>
              </w:rPr>
              <w:t xml:space="preserve">Introduction to Storage Systems Cloud Storage Concepts</w:t>
            </w:r>
          </w:p>
          <w:p w:rsidR="00000000" w:rsidDel="00000000" w:rsidP="00000000" w:rsidRDefault="00000000" w:rsidRPr="00000000" w14:paraId="0000009F">
            <w:pPr>
              <w:spacing w:after="0" w:before="0" w:lineRule="auto"/>
              <w:ind w:left="340" w:firstLine="0"/>
              <w:rPr>
                <w:sz w:val="22"/>
                <w:szCs w:val="22"/>
              </w:rPr>
            </w:pPr>
            <w:r w:rsidDel="00000000" w:rsidR="00000000" w:rsidRPr="00000000">
              <w:rPr>
                <w:sz w:val="22"/>
                <w:szCs w:val="22"/>
                <w:rtl w:val="0"/>
              </w:rPr>
              <w:t xml:space="preserve">Distributed File Systems (HDFS, Ceph FS)</w:t>
            </w:r>
          </w:p>
          <w:p w:rsidR="00000000" w:rsidDel="00000000" w:rsidP="00000000" w:rsidRDefault="00000000" w:rsidRPr="00000000" w14:paraId="000000A0">
            <w:pPr>
              <w:spacing w:after="0" w:before="0" w:line="261.8181818181818" w:lineRule="auto"/>
              <w:ind w:left="340" w:right="740" w:firstLine="0"/>
              <w:rPr>
                <w:sz w:val="22"/>
                <w:szCs w:val="22"/>
              </w:rPr>
            </w:pPr>
            <w:r w:rsidDel="00000000" w:rsidR="00000000" w:rsidRPr="00000000">
              <w:rPr>
                <w:sz w:val="22"/>
                <w:szCs w:val="22"/>
                <w:rtl w:val="0"/>
              </w:rPr>
              <w:t xml:space="preserve">Cloud Databases (HBase, MongoDB, Cassandra, DynamoDB) Cloud Object Storage (Amazon S3, OpenStack Swift, Ceph)</w:t>
            </w:r>
          </w:p>
        </w:tc>
      </w:tr>
      <w:tr>
        <w:trPr>
          <w:trHeight w:val="1400" w:hRule="atLeast"/>
        </w:trPr>
        <w:tc>
          <w:tcPr>
            <w:tcBorders>
              <w:top w:color="000000" w:space="0" w:sz="0" w:val="nil"/>
              <w:left w:color="4e81bd" w:space="0" w:sz="8" w:val="single"/>
              <w:bottom w:color="4e81bd"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1">
            <w:pPr>
              <w:spacing w:after="0" w:before="0" w:lineRule="auto"/>
              <w:ind w:left="240" w:firstLine="0"/>
              <w:jc w:val="center"/>
              <w:rPr>
                <w:sz w:val="22"/>
                <w:szCs w:val="22"/>
              </w:rPr>
            </w:pPr>
            <w:r w:rsidDel="00000000" w:rsidR="00000000" w:rsidRPr="00000000">
              <w:rPr>
                <w:sz w:val="22"/>
                <w:szCs w:val="22"/>
                <w:rtl w:val="0"/>
              </w:rPr>
              <w:t xml:space="preserve">6</w:t>
            </w:r>
          </w:p>
        </w:tc>
        <w:tc>
          <w:tcPr>
            <w:tcBorders>
              <w:top w:color="000000" w:space="0" w:sz="0" w:val="nil"/>
              <w:left w:color="000000" w:space="0" w:sz="0" w:val="nil"/>
              <w:bottom w:color="4e81bd"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2">
            <w:pPr>
              <w:spacing w:after="0" w:before="0" w:lineRule="auto"/>
              <w:ind w:left="340" w:firstLine="0"/>
              <w:rPr>
                <w:b w:val="1"/>
                <w:sz w:val="22"/>
                <w:szCs w:val="22"/>
              </w:rPr>
            </w:pPr>
            <w:r w:rsidDel="00000000" w:rsidR="00000000" w:rsidRPr="00000000">
              <w:rPr>
                <w:b w:val="1"/>
                <w:sz w:val="22"/>
                <w:szCs w:val="22"/>
                <w:rtl w:val="0"/>
              </w:rPr>
              <w:t xml:space="preserve">Programming Models</w:t>
            </w:r>
          </w:p>
        </w:tc>
        <w:tc>
          <w:tcPr>
            <w:tcBorders>
              <w:top w:color="000000" w:space="0" w:sz="0" w:val="nil"/>
              <w:left w:color="000000" w:space="0" w:sz="0" w:val="nil"/>
              <w:bottom w:color="4e81bd" w:space="0" w:sz="8" w:val="single"/>
              <w:right w:color="4e81bd" w:space="0" w:sz="8" w:val="single"/>
            </w:tcBorders>
            <w:tcMar>
              <w:top w:w="100.0" w:type="dxa"/>
              <w:left w:w="100.0" w:type="dxa"/>
              <w:bottom w:w="100.0" w:type="dxa"/>
              <w:right w:w="100.0" w:type="dxa"/>
            </w:tcMar>
            <w:vAlign w:val="top"/>
          </w:tcPr>
          <w:p w:rsidR="00000000" w:rsidDel="00000000" w:rsidP="00000000" w:rsidRDefault="00000000" w:rsidRPr="00000000" w14:paraId="000000A3">
            <w:pPr>
              <w:spacing w:after="0" w:before="0" w:lineRule="auto"/>
              <w:ind w:left="340" w:firstLine="0"/>
              <w:rPr>
                <w:sz w:val="22"/>
                <w:szCs w:val="22"/>
              </w:rPr>
            </w:pPr>
            <w:r w:rsidDel="00000000" w:rsidR="00000000" w:rsidRPr="00000000">
              <w:rPr>
                <w:sz w:val="22"/>
                <w:szCs w:val="22"/>
                <w:rtl w:val="0"/>
              </w:rPr>
              <w:t xml:space="preserve">Distributed Programming for the Cloud</w:t>
            </w:r>
          </w:p>
          <w:p w:rsidR="00000000" w:rsidDel="00000000" w:rsidP="00000000" w:rsidRDefault="00000000" w:rsidRPr="00000000" w14:paraId="000000A4">
            <w:pPr>
              <w:spacing w:after="0" w:before="0" w:line="261.8181818181818" w:lineRule="auto"/>
              <w:ind w:left="340" w:right="160" w:firstLine="0"/>
              <w:rPr>
                <w:sz w:val="22"/>
                <w:szCs w:val="22"/>
              </w:rPr>
            </w:pPr>
            <w:r w:rsidDel="00000000" w:rsidR="00000000" w:rsidRPr="00000000">
              <w:rPr>
                <w:sz w:val="22"/>
                <w:szCs w:val="22"/>
                <w:rtl w:val="0"/>
              </w:rPr>
              <w:t xml:space="preserve">Data-Parallel Analytics with Hadoop MapReduce (YARN); Iterative Data-Parallel Iterative Analytics (Spark); Graph-Parallel Analytics with GraphLab 2.0 (PowerGraph); Stream Processing (Samza)</w:t>
            </w:r>
          </w:p>
        </w:tc>
      </w:tr>
    </w:tbl>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pStyle w:val="Heading1"/>
        <w:ind w:left="0" w:firstLine="0"/>
        <w:rPr/>
      </w:pPr>
      <w:r w:rsidDel="00000000" w:rsidR="00000000" w:rsidRPr="00000000">
        <w:rPr>
          <w:rtl w:val="0"/>
        </w:rPr>
        <w:t xml:space="preserve">11. Projects</w:t>
      </w:r>
    </w:p>
    <w:p w:rsidR="00000000" w:rsidDel="00000000" w:rsidP="00000000" w:rsidRDefault="00000000" w:rsidRPr="00000000" w14:paraId="000000A7">
      <w:pPr>
        <w:spacing w:after="0" w:before="0" w:line="288" w:lineRule="auto"/>
        <w:ind w:left="0" w:right="1160" w:firstLine="0"/>
        <w:rPr>
          <w:rFonts w:ascii="Arial" w:cs="Arial" w:eastAsia="Arial" w:hAnsi="Arial"/>
        </w:rPr>
      </w:pPr>
      <w:r w:rsidDel="00000000" w:rsidR="00000000" w:rsidRPr="00000000">
        <w:rPr>
          <w:rtl w:val="0"/>
        </w:rPr>
      </w:r>
    </w:p>
    <w:p w:rsidR="00000000" w:rsidDel="00000000" w:rsidP="00000000" w:rsidRDefault="00000000" w:rsidRPr="00000000" w14:paraId="000000A8">
      <w:pPr>
        <w:spacing w:after="0" w:before="0" w:line="240" w:lineRule="auto"/>
        <w:ind w:left="0" w:right="1160" w:firstLine="0"/>
        <w:rPr>
          <w:sz w:val="22"/>
          <w:szCs w:val="22"/>
        </w:rPr>
      </w:pPr>
      <w:r w:rsidDel="00000000" w:rsidR="00000000" w:rsidRPr="00000000">
        <w:rPr>
          <w:sz w:val="22"/>
          <w:szCs w:val="22"/>
          <w:rtl w:val="0"/>
        </w:rPr>
        <w:t xml:space="preserve">The programming projects are geared towards providing hands-on experience with various cloud technologies. Students will learn to develop all projects using various public cloud services (AWS, Azure and GCP). For each project, students are expected to work within a specified budget otherwise they risk being penalized.</w:t>
      </w:r>
    </w:p>
    <w:p w:rsidR="00000000" w:rsidDel="00000000" w:rsidP="00000000" w:rsidRDefault="00000000" w:rsidRPr="00000000" w14:paraId="000000A9">
      <w:pPr>
        <w:pStyle w:val="Heading1"/>
        <w:rPr>
          <w:sz w:val="22"/>
          <w:szCs w:val="22"/>
        </w:rPr>
      </w:pPr>
      <w:bookmarkStart w:colFirst="0" w:colLast="0" w:name="_heading=h.2et92p0" w:id="4"/>
      <w:bookmarkEnd w:id="4"/>
      <w:r w:rsidDel="00000000" w:rsidR="00000000" w:rsidRPr="00000000">
        <w:rPr>
          <w:rtl w:val="0"/>
        </w:rPr>
        <w:t xml:space="preserve">11.1. Project 1: Big Data Analysis</w:t>
      </w:r>
      <w:r w:rsidDel="00000000" w:rsidR="00000000" w:rsidRPr="00000000">
        <w:rPr>
          <w:rtl w:val="0"/>
        </w:rPr>
      </w:r>
    </w:p>
    <w:p w:rsidR="00000000" w:rsidDel="00000000" w:rsidP="00000000" w:rsidRDefault="00000000" w:rsidRPr="00000000" w14:paraId="000000AA">
      <w:pPr>
        <w:spacing w:after="0" w:before="0" w:line="240" w:lineRule="auto"/>
        <w:rPr>
          <w:rFonts w:ascii="Arial" w:cs="Arial" w:eastAsia="Arial" w:hAnsi="Arial"/>
          <w:sz w:val="9"/>
          <w:szCs w:val="9"/>
        </w:rPr>
      </w:pPr>
      <w:r w:rsidDel="00000000" w:rsidR="00000000" w:rsidRPr="00000000">
        <w:rPr>
          <w:rFonts w:ascii="Arial" w:cs="Arial" w:eastAsia="Arial" w:hAnsi="Arial"/>
          <w:sz w:val="9"/>
          <w:szCs w:val="9"/>
          <w:rtl w:val="0"/>
        </w:rPr>
        <w:t xml:space="preserve"> </w:t>
      </w:r>
    </w:p>
    <w:p w:rsidR="00000000" w:rsidDel="00000000" w:rsidP="00000000" w:rsidRDefault="00000000" w:rsidRPr="00000000" w14:paraId="000000AB">
      <w:pPr>
        <w:spacing w:after="0" w:before="60" w:line="240" w:lineRule="auto"/>
        <w:ind w:left="0" w:right="1160" w:firstLine="0"/>
        <w:rPr>
          <w:sz w:val="22"/>
          <w:szCs w:val="22"/>
        </w:rPr>
      </w:pPr>
      <w:r w:rsidDel="00000000" w:rsidR="00000000" w:rsidRPr="00000000">
        <w:rPr>
          <w:sz w:val="22"/>
          <w:szCs w:val="22"/>
          <w:rtl w:val="0"/>
        </w:rPr>
        <w:t xml:space="preserve">Students will set up cloud accounts, work with provisioning management software and launch instances on Amazon EC2. Students will learn the benefits and tradeoffs of running programs in parallel, using AWS EMR or Azure HDInsight or GCP Dataproc, versus sequential on a large dataset within particular cost constraints. Students will utilize Jupyter Notebooks to solve a set of data analytics problems.</w:t>
      </w:r>
    </w:p>
    <w:p w:rsidR="00000000" w:rsidDel="00000000" w:rsidP="00000000" w:rsidRDefault="00000000" w:rsidRPr="00000000" w14:paraId="000000AC">
      <w:pPr>
        <w:pStyle w:val="Heading1"/>
        <w:rPr>
          <w:sz w:val="22"/>
          <w:szCs w:val="22"/>
        </w:rPr>
      </w:pPr>
      <w:bookmarkStart w:colFirst="0" w:colLast="0" w:name="_heading=h.tyjcwt" w:id="5"/>
      <w:bookmarkEnd w:id="5"/>
      <w:r w:rsidDel="00000000" w:rsidR="00000000" w:rsidRPr="00000000">
        <w:rPr>
          <w:rtl w:val="0"/>
        </w:rPr>
        <w:t xml:space="preserve">11.2. Project 2: Cloud Elasticity</w:t>
      </w:r>
      <w:r w:rsidDel="00000000" w:rsidR="00000000" w:rsidRPr="00000000">
        <w:rPr>
          <w:rtl w:val="0"/>
        </w:rPr>
      </w:r>
    </w:p>
    <w:p w:rsidR="00000000" w:rsidDel="00000000" w:rsidP="00000000" w:rsidRDefault="00000000" w:rsidRPr="00000000" w14:paraId="000000AD">
      <w:pPr>
        <w:spacing w:after="0" w:before="60" w:line="240" w:lineRule="auto"/>
        <w:ind w:left="0" w:right="1220" w:firstLine="0"/>
        <w:rPr>
          <w:sz w:val="22"/>
          <w:szCs w:val="22"/>
        </w:rPr>
      </w:pPr>
      <w:r w:rsidDel="00000000" w:rsidR="00000000" w:rsidRPr="00000000">
        <w:rPr>
          <w:sz w:val="22"/>
          <w:szCs w:val="22"/>
          <w:rtl w:val="0"/>
        </w:rPr>
        <w:t xml:space="preserve">In this project, students will learn about cloud elasticity through virtual machines, containers and functions using the AWS, Azure and GCP APIs. Students will be tasked with developing their own elastic services for a dynamically changing load scenario. Students will work with the Load Balancing and Auto Scaling services on AWS to mitigate varying loads on the server. Furthermore, students will deploy a web service using Docker Containers and Kubernetes on multiple cloud platforms. Lastly, students will utilize functions (FaaS) to develop a video indexing service.</w:t>
      </w:r>
    </w:p>
    <w:p w:rsidR="00000000" w:rsidDel="00000000" w:rsidP="00000000" w:rsidRDefault="00000000" w:rsidRPr="00000000" w14:paraId="000000AE">
      <w:pPr>
        <w:pStyle w:val="Heading1"/>
        <w:rPr>
          <w:sz w:val="22"/>
          <w:szCs w:val="22"/>
        </w:rPr>
      </w:pPr>
      <w:bookmarkStart w:colFirst="0" w:colLast="0" w:name="_heading=h.3dy6vkm" w:id="6"/>
      <w:bookmarkEnd w:id="6"/>
      <w:r w:rsidDel="00000000" w:rsidR="00000000" w:rsidRPr="00000000">
        <w:rPr>
          <w:rtl w:val="0"/>
        </w:rPr>
        <w:t xml:space="preserve">11.3. Project 3: Cloud Storage</w:t>
      </w:r>
      <w:r w:rsidDel="00000000" w:rsidR="00000000" w:rsidRPr="00000000">
        <w:rPr>
          <w:rtl w:val="0"/>
        </w:rPr>
      </w:r>
    </w:p>
    <w:p w:rsidR="00000000" w:rsidDel="00000000" w:rsidP="00000000" w:rsidRDefault="00000000" w:rsidRPr="00000000" w14:paraId="000000AF">
      <w:pPr>
        <w:spacing w:after="0" w:before="60" w:line="240" w:lineRule="auto"/>
        <w:ind w:left="0" w:right="1220" w:firstLine="0"/>
        <w:rPr>
          <w:sz w:val="22"/>
          <w:szCs w:val="22"/>
        </w:rPr>
      </w:pPr>
      <w:r w:rsidDel="00000000" w:rsidR="00000000" w:rsidRPr="00000000">
        <w:rPr>
          <w:sz w:val="22"/>
          <w:szCs w:val="22"/>
          <w:rtl w:val="0"/>
        </w:rPr>
        <w:t xml:space="preserve">Using cloud resources and services, students will explore cloud storage technologies to evaluate their capabilities, limitations, and applicability to application domains. Students begin by exploring the limitations of traditional filesystems, and then compare them to relational databases (MySQL) and NoSQL databases (HBase). Next, students build a social network timeline using heterogeneous back-end storage systems. The project will cover several storage systems, including low-latency KV stores, and NoSQL databases, (e.g., Neo4j, DBaaS, MongoDB and others). Finally, students implement strong and eventual consistency for a geo-replicated key-value stores.</w:t>
      </w:r>
    </w:p>
    <w:p w:rsidR="00000000" w:rsidDel="00000000" w:rsidP="00000000" w:rsidRDefault="00000000" w:rsidRPr="00000000" w14:paraId="000000B0">
      <w:pPr>
        <w:pStyle w:val="Heading1"/>
        <w:rPr>
          <w:sz w:val="22"/>
          <w:szCs w:val="22"/>
        </w:rPr>
      </w:pPr>
      <w:bookmarkStart w:colFirst="0" w:colLast="0" w:name="_heading=h.1t3h5sf" w:id="7"/>
      <w:bookmarkEnd w:id="7"/>
      <w:r w:rsidDel="00000000" w:rsidR="00000000" w:rsidRPr="00000000">
        <w:rPr>
          <w:rtl w:val="0"/>
        </w:rPr>
        <w:t xml:space="preserve">11.4. Project 4: Cloud Frameworks</w:t>
      </w:r>
      <w:r w:rsidDel="00000000" w:rsidR="00000000" w:rsidRPr="00000000">
        <w:rPr>
          <w:sz w:val="22"/>
          <w:szCs w:val="22"/>
          <w:rtl w:val="0"/>
        </w:rPr>
        <w:t xml:space="preserve"> </w:t>
      </w:r>
    </w:p>
    <w:p w:rsidR="00000000" w:rsidDel="00000000" w:rsidP="00000000" w:rsidRDefault="00000000" w:rsidRPr="00000000" w14:paraId="000000B1">
      <w:pPr>
        <w:spacing w:after="0" w:before="60" w:line="240" w:lineRule="auto"/>
        <w:ind w:left="0" w:right="1160" w:firstLine="0"/>
        <w:rPr>
          <w:sz w:val="22"/>
          <w:szCs w:val="22"/>
        </w:rPr>
      </w:pPr>
      <w:r w:rsidDel="00000000" w:rsidR="00000000" w:rsidRPr="00000000">
        <w:rPr>
          <w:sz w:val="22"/>
          <w:szCs w:val="22"/>
          <w:rtl w:val="0"/>
        </w:rPr>
        <w:t xml:space="preserve">Students will work on developing applications using the Spark, and Samza and Machine Learning frameworks to experience iterative batch, graph and stream processing. Students will implement a social graph analysis algorithm on Apache Spark. Students will perform feature engineering to build and deploy a machine learning model on the cloud. Students will learn to analyze streaming data to perform real-time processing of multiple data streams using Apache Kafka/Samza.</w:t>
      </w:r>
    </w:p>
    <w:p w:rsidR="00000000" w:rsidDel="00000000" w:rsidP="00000000" w:rsidRDefault="00000000" w:rsidRPr="00000000" w14:paraId="000000B2">
      <w:pPr>
        <w:pStyle w:val="Heading1"/>
        <w:ind w:left="0" w:firstLine="0"/>
        <w:rPr/>
      </w:pPr>
      <w:r w:rsidDel="00000000" w:rsidR="00000000" w:rsidRPr="00000000">
        <w:rPr>
          <w:rtl w:val="0"/>
        </w:rPr>
        <w:t xml:space="preserve">12. Schedule</w:t>
      </w:r>
    </w:p>
    <w:p w:rsidR="00000000" w:rsidDel="00000000" w:rsidP="00000000" w:rsidRDefault="00000000" w:rsidRPr="00000000" w14:paraId="000000B3">
      <w:pPr>
        <w:rPr/>
      </w:pPr>
      <w:r w:rsidDel="00000000" w:rsidR="00000000" w:rsidRPr="00000000">
        <w:rPr>
          <w:rtl w:val="0"/>
        </w:rPr>
        <w:t xml:space="preserve">The tentative schedule is as follows (specific deadlines are posted on OLI and TheProject.Zone):</w:t>
      </w:r>
    </w:p>
    <w:p w:rsidR="00000000" w:rsidDel="00000000" w:rsidP="00000000" w:rsidRDefault="00000000" w:rsidRPr="00000000" w14:paraId="000000B4">
      <w:pPr>
        <w:pStyle w:val="Heading5"/>
        <w:rPr/>
      </w:pPr>
      <w:bookmarkStart w:colFirst="0" w:colLast="0" w:name="_heading=h.4d34og8" w:id="8"/>
      <w:bookmarkEnd w:id="8"/>
      <w:r w:rsidDel="00000000" w:rsidR="00000000" w:rsidRPr="00000000">
        <w:rPr>
          <w:rtl w:val="0"/>
        </w:rPr>
        <w:t xml:space="preserve">15-week option:</w:t>
      </w:r>
    </w:p>
    <w:tbl>
      <w:tblPr>
        <w:tblStyle w:val="Table4"/>
        <w:tblW w:w="9027.0" w:type="dxa"/>
        <w:jc w:val="left"/>
        <w:tblInd w:w="4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5"/>
        <w:gridCol w:w="2835"/>
        <w:gridCol w:w="2713.5"/>
        <w:gridCol w:w="2713.5"/>
        <w:tblGridChange w:id="0">
          <w:tblGrid>
            <w:gridCol w:w="765"/>
            <w:gridCol w:w="2835"/>
            <w:gridCol w:w="2713.5"/>
            <w:gridCol w:w="2713.5"/>
          </w:tblGrid>
        </w:tblGridChange>
      </w:tblGrid>
      <w:tr>
        <w:tc>
          <w:tcPr>
            <w:tcBorders>
              <w:top w:color="b7b7b7" w:space="0" w:sz="6" w:val="single"/>
              <w:left w:color="b7b7b7" w:space="0" w:sz="6" w:val="single"/>
              <w:bottom w:color="b7b7b7" w:space="0" w:sz="6" w:val="single"/>
              <w:right w:color="b7b7b7" w:space="0" w:sz="6" w:val="single"/>
            </w:tcBorders>
            <w:shd w:fill="f3f3f3" w:val="clear"/>
            <w:tcMar>
              <w:top w:w="40.0" w:type="dxa"/>
              <w:left w:w="40.0" w:type="dxa"/>
              <w:bottom w:w="40.0" w:type="dxa"/>
              <w:right w:w="40.0" w:type="dxa"/>
            </w:tcMar>
            <w:vAlign w:val="bottom"/>
          </w:tcPr>
          <w:p w:rsidR="00000000" w:rsidDel="00000000" w:rsidP="00000000" w:rsidRDefault="00000000" w:rsidRPr="00000000" w14:paraId="000000B5">
            <w:pPr>
              <w:widowControl w:val="0"/>
              <w:spacing w:after="0" w:before="0" w:lineRule="auto"/>
              <w:jc w:val="center"/>
              <w:rPr>
                <w:rFonts w:ascii="Arial" w:cs="Arial" w:eastAsia="Arial" w:hAnsi="Arial"/>
              </w:rPr>
            </w:pPr>
            <w:r w:rsidDel="00000000" w:rsidR="00000000" w:rsidRPr="00000000">
              <w:rPr>
                <w:rFonts w:ascii="Arial" w:cs="Arial" w:eastAsia="Arial" w:hAnsi="Arial"/>
                <w:b w:val="1"/>
                <w:rtl w:val="0"/>
              </w:rPr>
              <w:t xml:space="preserve">Week</w:t>
            </w:r>
            <w:r w:rsidDel="00000000" w:rsidR="00000000" w:rsidRPr="00000000">
              <w:rPr>
                <w:rtl w:val="0"/>
              </w:rPr>
            </w:r>
          </w:p>
        </w:tc>
        <w:tc>
          <w:tcPr>
            <w:tcBorders>
              <w:top w:color="b7b7b7" w:space="0" w:sz="6" w:val="single"/>
              <w:left w:color="b7b7b7" w:space="0" w:sz="6" w:val="single"/>
              <w:bottom w:color="b7b7b7" w:space="0" w:sz="6" w:val="single"/>
              <w:right w:color="b7b7b7" w:space="0" w:sz="6" w:val="single"/>
            </w:tcBorders>
            <w:shd w:fill="f3f3f3" w:val="clear"/>
            <w:tcMar>
              <w:top w:w="40.0" w:type="dxa"/>
              <w:left w:w="40.0" w:type="dxa"/>
              <w:bottom w:w="40.0" w:type="dxa"/>
              <w:right w:w="40.0" w:type="dxa"/>
            </w:tcMar>
            <w:vAlign w:val="bottom"/>
          </w:tcPr>
          <w:p w:rsidR="00000000" w:rsidDel="00000000" w:rsidP="00000000" w:rsidRDefault="00000000" w:rsidRPr="00000000" w14:paraId="000000B6">
            <w:pPr>
              <w:widowControl w:val="0"/>
              <w:spacing w:after="0" w:before="0" w:lineRule="auto"/>
              <w:jc w:val="center"/>
              <w:rPr>
                <w:rFonts w:ascii="Arial" w:cs="Arial" w:eastAsia="Arial" w:hAnsi="Arial"/>
              </w:rPr>
            </w:pPr>
            <w:r w:rsidDel="00000000" w:rsidR="00000000" w:rsidRPr="00000000">
              <w:rPr>
                <w:rFonts w:ascii="Arial" w:cs="Arial" w:eastAsia="Arial" w:hAnsi="Arial"/>
                <w:b w:val="1"/>
                <w:rtl w:val="0"/>
              </w:rPr>
              <w:t xml:space="preserve">Conceptual Content on OLI</w:t>
            </w:r>
            <w:r w:rsidDel="00000000" w:rsidR="00000000" w:rsidRPr="00000000">
              <w:rPr>
                <w:rtl w:val="0"/>
              </w:rPr>
            </w:r>
          </w:p>
        </w:tc>
        <w:tc>
          <w:tcPr>
            <w:tcBorders>
              <w:top w:color="b7b7b7" w:space="0" w:sz="6" w:val="single"/>
              <w:left w:color="b7b7b7" w:space="0" w:sz="6" w:val="single"/>
              <w:bottom w:color="b7b7b7" w:space="0" w:sz="6" w:val="single"/>
              <w:right w:color="b7b7b7" w:space="0" w:sz="6" w:val="single"/>
            </w:tcBorders>
            <w:shd w:fill="f3f3f3" w:val="clear"/>
            <w:tcMar>
              <w:top w:w="40.0" w:type="dxa"/>
              <w:left w:w="40.0" w:type="dxa"/>
              <w:bottom w:w="40.0" w:type="dxa"/>
              <w:right w:w="40.0" w:type="dxa"/>
            </w:tcMar>
            <w:vAlign w:val="bottom"/>
          </w:tcPr>
          <w:p w:rsidR="00000000" w:rsidDel="00000000" w:rsidP="00000000" w:rsidRDefault="00000000" w:rsidRPr="00000000" w14:paraId="000000B7">
            <w:pPr>
              <w:widowControl w:val="0"/>
              <w:spacing w:after="0" w:before="0" w:lineRule="auto"/>
              <w:jc w:val="center"/>
              <w:rPr>
                <w:rFonts w:ascii="Arial" w:cs="Arial" w:eastAsia="Arial" w:hAnsi="Arial"/>
              </w:rPr>
            </w:pPr>
            <w:r w:rsidDel="00000000" w:rsidR="00000000" w:rsidRPr="00000000">
              <w:rPr>
                <w:rFonts w:ascii="Arial" w:cs="Arial" w:eastAsia="Arial" w:hAnsi="Arial"/>
                <w:b w:val="1"/>
                <w:rtl w:val="0"/>
              </w:rPr>
              <w:t xml:space="preserve">Quiz</w:t>
            </w:r>
            <w:r w:rsidDel="00000000" w:rsidR="00000000" w:rsidRPr="00000000">
              <w:rPr>
                <w:rtl w:val="0"/>
              </w:rPr>
            </w:r>
          </w:p>
        </w:tc>
        <w:tc>
          <w:tcPr>
            <w:tcBorders>
              <w:top w:color="b7b7b7" w:space="0" w:sz="6" w:val="single"/>
              <w:left w:color="b7b7b7" w:space="0" w:sz="6" w:val="single"/>
              <w:bottom w:color="b7b7b7" w:space="0" w:sz="6" w:val="single"/>
              <w:right w:color="b7b7b7" w:space="0" w:sz="6" w:val="single"/>
            </w:tcBorders>
            <w:shd w:fill="f3f3f3" w:val="clear"/>
            <w:tcMar>
              <w:top w:w="40.0" w:type="dxa"/>
              <w:left w:w="40.0" w:type="dxa"/>
              <w:bottom w:w="40.0" w:type="dxa"/>
              <w:right w:w="40.0" w:type="dxa"/>
            </w:tcMar>
            <w:vAlign w:val="bottom"/>
          </w:tcPr>
          <w:p w:rsidR="00000000" w:rsidDel="00000000" w:rsidP="00000000" w:rsidRDefault="00000000" w:rsidRPr="00000000" w14:paraId="000000B8">
            <w:pPr>
              <w:widowControl w:val="0"/>
              <w:spacing w:after="0" w:before="0" w:lineRule="auto"/>
              <w:jc w:val="center"/>
              <w:rPr>
                <w:rFonts w:ascii="Arial" w:cs="Arial" w:eastAsia="Arial" w:hAnsi="Arial"/>
              </w:rPr>
            </w:pPr>
            <w:r w:rsidDel="00000000" w:rsidR="00000000" w:rsidRPr="00000000">
              <w:rPr>
                <w:rFonts w:ascii="Arial" w:cs="Arial" w:eastAsia="Arial" w:hAnsi="Arial"/>
                <w:b w:val="1"/>
                <w:rtl w:val="0"/>
              </w:rPr>
              <w:t xml:space="preserve">Hands-on Projects on TPZ</w:t>
            </w:r>
            <w:r w:rsidDel="00000000" w:rsidR="00000000" w:rsidRPr="00000000">
              <w:rPr>
                <w:rtl w:val="0"/>
              </w:rPr>
            </w:r>
          </w:p>
        </w:tc>
      </w:tr>
      <w:tr>
        <w:tc>
          <w:tcPr>
            <w:tcBorders>
              <w:top w:color="b7b7b7" w:space="0" w:sz="6" w:val="single"/>
              <w:left w:color="b7b7b7" w:space="0" w:sz="6" w:val="single"/>
              <w:bottom w:color="b7b7b7" w:space="0" w:sz="6" w:val="single"/>
              <w:right w:color="b7b7b7"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9">
            <w:pPr>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1</w:t>
            </w:r>
          </w:p>
        </w:tc>
        <w:tc>
          <w:tcPr>
            <w:tcBorders>
              <w:top w:color="b7b7b7" w:space="0" w:sz="6" w:val="single"/>
              <w:left w:color="b7b7b7" w:space="0" w:sz="6" w:val="single"/>
              <w:bottom w:color="b7b7b7" w:space="0" w:sz="8" w:val="single"/>
              <w:right w:color="b7b7b7" w:space="0" w:sz="8" w:val="single"/>
            </w:tcBorders>
            <w:tcMar>
              <w:top w:w="100.0" w:type="dxa"/>
              <w:left w:w="100.0" w:type="dxa"/>
              <w:bottom w:w="100.0" w:type="dxa"/>
              <w:right w:w="100.0" w:type="dxa"/>
            </w:tcMar>
            <w:vAlign w:val="top"/>
          </w:tcPr>
          <w:p w:rsidR="00000000" w:rsidDel="00000000" w:rsidP="00000000" w:rsidRDefault="00000000" w:rsidRPr="00000000" w14:paraId="000000BA">
            <w:pPr>
              <w:spacing w:after="0" w:before="0" w:lineRule="auto"/>
              <w:ind w:left="240" w:firstLine="0"/>
              <w:jc w:val="center"/>
              <w:rPr>
                <w:rFonts w:ascii="Arial" w:cs="Arial" w:eastAsia="Arial" w:hAnsi="Arial"/>
              </w:rPr>
            </w:pPr>
            <w:r w:rsidDel="00000000" w:rsidR="00000000" w:rsidRPr="00000000">
              <w:rPr>
                <w:rFonts w:ascii="Arial" w:cs="Arial" w:eastAsia="Arial" w:hAnsi="Arial"/>
                <w:rtl w:val="0"/>
              </w:rPr>
              <w:t xml:space="preserve"> Unit 1, Module 1, 2</w:t>
            </w:r>
          </w:p>
        </w:tc>
        <w:tc>
          <w:tcPr>
            <w:tcBorders>
              <w:top w:color="b7b7b7" w:space="0" w:sz="6" w:val="single"/>
              <w:left w:color="b7b7b7" w:space="0" w:sz="8" w:val="single"/>
              <w:bottom w:color="b7b7b7" w:space="0" w:sz="8" w:val="single"/>
              <w:right w:color="b7b7b7" w:space="0" w:sz="8" w:val="single"/>
            </w:tcBorders>
            <w:tcMar>
              <w:top w:w="100.0" w:type="dxa"/>
              <w:left w:w="100.0" w:type="dxa"/>
              <w:bottom w:w="100.0" w:type="dxa"/>
              <w:right w:w="100.0" w:type="dxa"/>
            </w:tcMar>
            <w:vAlign w:val="top"/>
          </w:tcPr>
          <w:p w:rsidR="00000000" w:rsidDel="00000000" w:rsidP="00000000" w:rsidRDefault="00000000" w:rsidRPr="00000000" w14:paraId="000000BB">
            <w:pPr>
              <w:spacing w:after="0" w:before="0" w:lineRule="auto"/>
              <w:ind w:left="0" w:firstLine="0"/>
              <w:jc w:val="center"/>
              <w:rPr>
                <w:rFonts w:ascii="Arial" w:cs="Arial" w:eastAsia="Arial" w:hAnsi="Arial"/>
              </w:rPr>
            </w:pPr>
            <w:r w:rsidDel="00000000" w:rsidR="00000000" w:rsidRPr="00000000">
              <w:rPr>
                <w:rFonts w:ascii="Arial" w:cs="Arial" w:eastAsia="Arial" w:hAnsi="Arial"/>
                <w:rtl w:val="0"/>
              </w:rPr>
              <w:t xml:space="preserve">Quiz 0</w:t>
            </w:r>
          </w:p>
        </w:tc>
        <w:tc>
          <w:tcPr>
            <w:tcBorders>
              <w:top w:color="b7b7b7" w:space="0" w:sz="6" w:val="single"/>
              <w:left w:color="b7b7b7" w:space="0" w:sz="8" w:val="single"/>
              <w:bottom w:color="b7b7b7" w:space="0" w:sz="6" w:val="single"/>
              <w:right w:color="b7b7b7" w:space="0" w:sz="6" w:val="single"/>
            </w:tcBorders>
            <w:tcMar>
              <w:top w:w="40.0" w:type="dxa"/>
              <w:left w:w="40.0" w:type="dxa"/>
              <w:bottom w:w="40.0" w:type="dxa"/>
              <w:right w:w="40.0" w:type="dxa"/>
            </w:tcMar>
            <w:vAlign w:val="bottom"/>
          </w:tcPr>
          <w:p w:rsidR="00000000" w:rsidDel="00000000" w:rsidP="00000000" w:rsidRDefault="00000000" w:rsidRPr="00000000" w14:paraId="000000BC">
            <w:pPr>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P0</w:t>
            </w:r>
          </w:p>
        </w:tc>
      </w:tr>
      <w:tr>
        <w:tc>
          <w:tcPr>
            <w:tcBorders>
              <w:top w:color="b7b7b7" w:space="0" w:sz="6" w:val="single"/>
              <w:left w:color="cccccc" w:space="0" w:sz="6" w:val="single"/>
              <w:bottom w:color="cccccc" w:space="0" w:sz="6" w:val="single"/>
              <w:right w:color="b7b7b7"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D">
            <w:pPr>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2</w:t>
            </w:r>
          </w:p>
        </w:tc>
        <w:tc>
          <w:tcPr>
            <w:tcBorders>
              <w:top w:color="b7b7b7" w:space="0" w:sz="8" w:val="single"/>
              <w:left w:color="b7b7b7" w:space="0" w:sz="6" w:val="single"/>
              <w:bottom w:color="b7b7b7" w:space="0" w:sz="8" w:val="single"/>
              <w:right w:color="b7b7b7" w:space="0" w:sz="8" w:val="single"/>
            </w:tcBorders>
            <w:tcMar>
              <w:top w:w="100.0" w:type="dxa"/>
              <w:left w:w="100.0" w:type="dxa"/>
              <w:bottom w:w="100.0" w:type="dxa"/>
              <w:right w:w="100.0" w:type="dxa"/>
            </w:tcMar>
            <w:vAlign w:val="top"/>
          </w:tcPr>
          <w:p w:rsidR="00000000" w:rsidDel="00000000" w:rsidP="00000000" w:rsidRDefault="00000000" w:rsidRPr="00000000" w14:paraId="000000BE">
            <w:pPr>
              <w:spacing w:after="0" w:before="60" w:lineRule="auto"/>
              <w:ind w:left="300" w:right="80" w:firstLine="0"/>
              <w:jc w:val="center"/>
              <w:rPr>
                <w:rFonts w:ascii="Arial" w:cs="Arial" w:eastAsia="Arial" w:hAnsi="Arial"/>
              </w:rPr>
            </w:pPr>
            <w:r w:rsidDel="00000000" w:rsidR="00000000" w:rsidRPr="00000000">
              <w:rPr>
                <w:rFonts w:ascii="Arial" w:cs="Arial" w:eastAsia="Arial" w:hAnsi="Arial"/>
                <w:rtl w:val="0"/>
              </w:rPr>
              <w:t xml:space="preserve">Unit 1, Module 1, 2</w:t>
            </w:r>
          </w:p>
        </w:tc>
        <w:tc>
          <w:tcPr>
            <w:tcBorders>
              <w:top w:color="b7b7b7" w:space="0" w:sz="8" w:val="single"/>
              <w:left w:color="b7b7b7" w:space="0" w:sz="8" w:val="single"/>
              <w:bottom w:color="b7b7b7" w:space="0" w:sz="8" w:val="single"/>
              <w:right w:color="b7b7b7" w:space="0" w:sz="8" w:val="single"/>
            </w:tcBorders>
            <w:tcMar>
              <w:top w:w="100.0" w:type="dxa"/>
              <w:left w:w="100.0" w:type="dxa"/>
              <w:bottom w:w="100.0" w:type="dxa"/>
              <w:right w:w="100.0" w:type="dxa"/>
            </w:tcMar>
            <w:vAlign w:val="top"/>
          </w:tcPr>
          <w:p w:rsidR="00000000" w:rsidDel="00000000" w:rsidP="00000000" w:rsidRDefault="00000000" w:rsidRPr="00000000" w14:paraId="000000BF">
            <w:pPr>
              <w:spacing w:after="0" w:before="60" w:lineRule="auto"/>
              <w:jc w:val="center"/>
              <w:rPr>
                <w:rFonts w:ascii="Arial" w:cs="Arial" w:eastAsia="Arial" w:hAnsi="Arial"/>
              </w:rPr>
            </w:pPr>
            <w:r w:rsidDel="00000000" w:rsidR="00000000" w:rsidRPr="00000000">
              <w:rPr>
                <w:rFonts w:ascii="Arial" w:cs="Arial" w:eastAsia="Arial" w:hAnsi="Arial"/>
                <w:rtl w:val="0"/>
              </w:rPr>
              <w:t xml:space="preserve">Quiz 1</w:t>
            </w:r>
          </w:p>
        </w:tc>
        <w:tc>
          <w:tcPr>
            <w:tcBorders>
              <w:top w:color="b7b7b7" w:space="0" w:sz="6" w:val="single"/>
              <w:left w:color="b7b7b7" w:space="0" w:sz="8"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C0">
            <w:pPr>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P1.1</w:t>
            </w:r>
          </w:p>
        </w:tc>
      </w:tr>
      <w:tr>
        <w:tc>
          <w:tcPr>
            <w:tcBorders>
              <w:top w:color="cccccc" w:space="0" w:sz="6" w:val="single"/>
              <w:left w:color="cccccc" w:space="0" w:sz="6" w:val="single"/>
              <w:bottom w:color="cccccc" w:space="0" w:sz="6" w:val="single"/>
              <w:right w:color="b7b7b7"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1">
            <w:pPr>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3</w:t>
            </w:r>
          </w:p>
        </w:tc>
        <w:tc>
          <w:tcPr>
            <w:tcBorders>
              <w:top w:color="b7b7b7" w:space="0" w:sz="8" w:val="single"/>
              <w:left w:color="b7b7b7" w:space="0" w:sz="6" w:val="single"/>
              <w:bottom w:color="b7b7b7" w:space="0" w:sz="8" w:val="single"/>
              <w:right w:color="b7b7b7" w:space="0" w:sz="8" w:val="single"/>
            </w:tcBorders>
            <w:tcMar>
              <w:top w:w="100.0" w:type="dxa"/>
              <w:left w:w="100.0" w:type="dxa"/>
              <w:bottom w:w="100.0" w:type="dxa"/>
              <w:right w:w="100.0" w:type="dxa"/>
            </w:tcMar>
            <w:vAlign w:val="top"/>
          </w:tcPr>
          <w:p w:rsidR="00000000" w:rsidDel="00000000" w:rsidP="00000000" w:rsidRDefault="00000000" w:rsidRPr="00000000" w14:paraId="000000C2">
            <w:pPr>
              <w:spacing w:after="0" w:before="60" w:lineRule="auto"/>
              <w:ind w:left="300" w:right="80" w:firstLine="0"/>
              <w:jc w:val="center"/>
              <w:rPr>
                <w:rFonts w:ascii="Arial" w:cs="Arial" w:eastAsia="Arial" w:hAnsi="Arial"/>
              </w:rPr>
            </w:pPr>
            <w:r w:rsidDel="00000000" w:rsidR="00000000" w:rsidRPr="00000000">
              <w:rPr>
                <w:rFonts w:ascii="Arial" w:cs="Arial" w:eastAsia="Arial" w:hAnsi="Arial"/>
                <w:rtl w:val="0"/>
              </w:rPr>
              <w:t xml:space="preserve">Unit 2, Module 3, 4</w:t>
            </w:r>
          </w:p>
        </w:tc>
        <w:tc>
          <w:tcPr>
            <w:tcBorders>
              <w:top w:color="b7b7b7" w:space="0" w:sz="8" w:val="single"/>
              <w:left w:color="b7b7b7" w:space="0" w:sz="8" w:val="single"/>
              <w:bottom w:color="b7b7b7" w:space="0" w:sz="8" w:val="single"/>
              <w:right w:color="b7b7b7" w:space="0" w:sz="8" w:val="single"/>
            </w:tcBorders>
            <w:tcMar>
              <w:top w:w="100.0" w:type="dxa"/>
              <w:left w:w="100.0" w:type="dxa"/>
              <w:bottom w:w="100.0" w:type="dxa"/>
              <w:right w:w="100.0" w:type="dxa"/>
            </w:tcMar>
            <w:vAlign w:val="top"/>
          </w:tcPr>
          <w:p w:rsidR="00000000" w:rsidDel="00000000" w:rsidP="00000000" w:rsidRDefault="00000000" w:rsidRPr="00000000" w14:paraId="000000C3">
            <w:pPr>
              <w:spacing w:after="0" w:before="60" w:lineRule="auto"/>
              <w:jc w:val="center"/>
              <w:rPr>
                <w:rFonts w:ascii="Arial" w:cs="Arial" w:eastAsia="Arial" w:hAnsi="Arial"/>
              </w:rPr>
            </w:pPr>
            <w:r w:rsidDel="00000000" w:rsidR="00000000" w:rsidRPr="00000000">
              <w:rPr>
                <w:rFonts w:ascii="Arial" w:cs="Arial" w:eastAsia="Arial" w:hAnsi="Arial"/>
                <w:rtl w:val="0"/>
              </w:rPr>
              <w:t xml:space="preserve">Quiz 2</w:t>
            </w:r>
          </w:p>
        </w:tc>
        <w:tc>
          <w:tcPr>
            <w:tcBorders>
              <w:top w:color="b7b7b7" w:space="0" w:sz="6" w:val="single"/>
              <w:left w:color="b7b7b7" w:space="0" w:sz="8"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C4">
            <w:pPr>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P1.2</w:t>
            </w:r>
          </w:p>
        </w:tc>
      </w:tr>
      <w:tr>
        <w:tc>
          <w:tcPr>
            <w:tcBorders>
              <w:top w:color="cccccc" w:space="0" w:sz="6" w:val="single"/>
              <w:left w:color="cccccc" w:space="0" w:sz="6" w:val="single"/>
              <w:bottom w:color="cccccc" w:space="0" w:sz="6" w:val="single"/>
              <w:right w:color="b7b7b7"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5">
            <w:pPr>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4</w:t>
            </w:r>
          </w:p>
        </w:tc>
        <w:tc>
          <w:tcPr>
            <w:tcBorders>
              <w:top w:color="b7b7b7" w:space="0" w:sz="8" w:val="single"/>
              <w:left w:color="b7b7b7" w:space="0" w:sz="6" w:val="single"/>
              <w:bottom w:color="b7b7b7" w:space="0" w:sz="8" w:val="single"/>
              <w:right w:color="b7b7b7" w:space="0" w:sz="8" w:val="single"/>
            </w:tcBorders>
            <w:tcMar>
              <w:top w:w="100.0" w:type="dxa"/>
              <w:left w:w="100.0" w:type="dxa"/>
              <w:bottom w:w="100.0" w:type="dxa"/>
              <w:right w:w="100.0" w:type="dxa"/>
            </w:tcMar>
            <w:vAlign w:val="top"/>
          </w:tcPr>
          <w:p w:rsidR="00000000" w:rsidDel="00000000" w:rsidP="00000000" w:rsidRDefault="00000000" w:rsidRPr="00000000" w14:paraId="000000C6">
            <w:pPr>
              <w:spacing w:after="0" w:before="60" w:lineRule="auto"/>
              <w:ind w:left="300" w:right="80" w:firstLine="0"/>
              <w:jc w:val="center"/>
              <w:rPr>
                <w:rFonts w:ascii="Arial" w:cs="Arial" w:eastAsia="Arial" w:hAnsi="Arial"/>
              </w:rPr>
            </w:pPr>
            <w:r w:rsidDel="00000000" w:rsidR="00000000" w:rsidRPr="00000000">
              <w:rPr>
                <w:rFonts w:ascii="Arial" w:cs="Arial" w:eastAsia="Arial" w:hAnsi="Arial"/>
                <w:rtl w:val="0"/>
              </w:rPr>
              <w:t xml:space="preserve">Unit 2, Module 5, 6</w:t>
            </w:r>
          </w:p>
        </w:tc>
        <w:tc>
          <w:tcPr>
            <w:tcBorders>
              <w:top w:color="b7b7b7" w:space="0" w:sz="8" w:val="single"/>
              <w:left w:color="b7b7b7" w:space="0" w:sz="8" w:val="single"/>
              <w:bottom w:color="b7b7b7" w:space="0" w:sz="8" w:val="single"/>
              <w:right w:color="b7b7b7" w:space="0" w:sz="8" w:val="single"/>
            </w:tcBorders>
            <w:tcMar>
              <w:top w:w="100.0" w:type="dxa"/>
              <w:left w:w="100.0" w:type="dxa"/>
              <w:bottom w:w="100.0" w:type="dxa"/>
              <w:right w:w="100.0" w:type="dxa"/>
            </w:tcMar>
            <w:vAlign w:val="top"/>
          </w:tcPr>
          <w:p w:rsidR="00000000" w:rsidDel="00000000" w:rsidP="00000000" w:rsidRDefault="00000000" w:rsidRPr="00000000" w14:paraId="000000C7">
            <w:pPr>
              <w:spacing w:after="0" w:before="60" w:lineRule="auto"/>
              <w:jc w:val="center"/>
              <w:rPr>
                <w:rFonts w:ascii="Arial" w:cs="Arial" w:eastAsia="Arial" w:hAnsi="Arial"/>
              </w:rPr>
            </w:pPr>
            <w:r w:rsidDel="00000000" w:rsidR="00000000" w:rsidRPr="00000000">
              <w:rPr>
                <w:rFonts w:ascii="Arial" w:cs="Arial" w:eastAsia="Arial" w:hAnsi="Arial"/>
                <w:rtl w:val="0"/>
              </w:rPr>
              <w:t xml:space="preserve">Quiz 3</w:t>
            </w:r>
          </w:p>
        </w:tc>
        <w:tc>
          <w:tcPr>
            <w:tcBorders>
              <w:top w:color="b7b7b7" w:space="0" w:sz="6" w:val="single"/>
              <w:left w:color="b7b7b7" w:space="0" w:sz="8"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C8">
            <w:pPr>
              <w:widowControl w:val="0"/>
              <w:spacing w:after="0" w:before="0" w:line="240" w:lineRule="auto"/>
              <w:jc w:val="center"/>
              <w:rPr>
                <w:rFonts w:ascii="Arial" w:cs="Arial" w:eastAsia="Arial" w:hAnsi="Arial"/>
              </w:rPr>
            </w:pPr>
            <w:r w:rsidDel="00000000" w:rsidR="00000000" w:rsidRPr="00000000">
              <w:rPr>
                <w:rFonts w:ascii="Arial" w:cs="Arial" w:eastAsia="Arial" w:hAnsi="Arial"/>
                <w:rtl w:val="0"/>
              </w:rPr>
              <w:t xml:space="preserve">P2.1</w:t>
            </w:r>
          </w:p>
        </w:tc>
      </w:tr>
      <w:tr>
        <w:tc>
          <w:tcPr>
            <w:tcBorders>
              <w:top w:color="cccccc" w:space="0" w:sz="6" w:val="single"/>
              <w:left w:color="cccccc" w:space="0" w:sz="6" w:val="single"/>
              <w:bottom w:color="cccccc" w:space="0" w:sz="6" w:val="single"/>
              <w:right w:color="b7b7b7"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9">
            <w:pPr>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5</w:t>
            </w:r>
          </w:p>
        </w:tc>
        <w:tc>
          <w:tcPr>
            <w:tcBorders>
              <w:top w:color="b7b7b7" w:space="0" w:sz="8" w:val="single"/>
              <w:left w:color="b7b7b7" w:space="0" w:sz="6" w:val="single"/>
              <w:bottom w:color="b7b7b7" w:space="0" w:sz="8" w:val="single"/>
              <w:right w:color="b7b7b7" w:space="0" w:sz="8" w:val="single"/>
            </w:tcBorders>
            <w:tcMar>
              <w:top w:w="100.0" w:type="dxa"/>
              <w:left w:w="100.0" w:type="dxa"/>
              <w:bottom w:w="100.0" w:type="dxa"/>
              <w:right w:w="100.0" w:type="dxa"/>
            </w:tcMar>
            <w:vAlign w:val="top"/>
          </w:tcPr>
          <w:p w:rsidR="00000000" w:rsidDel="00000000" w:rsidP="00000000" w:rsidRDefault="00000000" w:rsidRPr="00000000" w14:paraId="000000CA">
            <w:pPr>
              <w:spacing w:after="0" w:before="60" w:lineRule="auto"/>
              <w:ind w:left="300" w:right="80" w:firstLine="0"/>
              <w:jc w:val="center"/>
              <w:rPr>
                <w:rFonts w:ascii="Arial" w:cs="Arial" w:eastAsia="Arial" w:hAnsi="Arial"/>
              </w:rPr>
            </w:pPr>
            <w:r w:rsidDel="00000000" w:rsidR="00000000" w:rsidRPr="00000000">
              <w:rPr>
                <w:rFonts w:ascii="Arial" w:cs="Arial" w:eastAsia="Arial" w:hAnsi="Arial"/>
                <w:rtl w:val="0"/>
              </w:rPr>
              <w:t xml:space="preserve">Unit 3, Module 7, 8, 9</w:t>
            </w:r>
          </w:p>
        </w:tc>
        <w:tc>
          <w:tcPr>
            <w:tcBorders>
              <w:top w:color="b7b7b7" w:space="0" w:sz="8" w:val="single"/>
              <w:left w:color="b7b7b7" w:space="0" w:sz="8" w:val="single"/>
              <w:bottom w:color="b7b7b7" w:space="0" w:sz="8" w:val="single"/>
              <w:right w:color="b7b7b7" w:space="0" w:sz="8" w:val="single"/>
            </w:tcBorders>
            <w:tcMar>
              <w:top w:w="100.0" w:type="dxa"/>
              <w:left w:w="100.0" w:type="dxa"/>
              <w:bottom w:w="100.0" w:type="dxa"/>
              <w:right w:w="100.0" w:type="dxa"/>
            </w:tcMar>
            <w:vAlign w:val="top"/>
          </w:tcPr>
          <w:p w:rsidR="00000000" w:rsidDel="00000000" w:rsidP="00000000" w:rsidRDefault="00000000" w:rsidRPr="00000000" w14:paraId="000000CB">
            <w:pPr>
              <w:spacing w:after="0" w:before="60" w:lineRule="auto"/>
              <w:jc w:val="center"/>
              <w:rPr>
                <w:rFonts w:ascii="Arial" w:cs="Arial" w:eastAsia="Arial" w:hAnsi="Arial"/>
              </w:rPr>
            </w:pPr>
            <w:r w:rsidDel="00000000" w:rsidR="00000000" w:rsidRPr="00000000">
              <w:rPr>
                <w:rFonts w:ascii="Arial" w:cs="Arial" w:eastAsia="Arial" w:hAnsi="Arial"/>
                <w:rtl w:val="0"/>
              </w:rPr>
              <w:t xml:space="preserve">Quiz 4</w:t>
            </w:r>
          </w:p>
        </w:tc>
        <w:tc>
          <w:tcPr>
            <w:tcBorders>
              <w:top w:color="b7b7b7" w:space="0" w:sz="6" w:val="single"/>
              <w:left w:color="b7b7b7" w:space="0" w:sz="8"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CC">
            <w:pPr>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P2.2</w:t>
            </w:r>
          </w:p>
        </w:tc>
      </w:tr>
      <w:tr>
        <w:trPr>
          <w:trHeight w:val="510" w:hRule="atLeast"/>
        </w:trPr>
        <w:tc>
          <w:tcPr>
            <w:tcBorders>
              <w:top w:color="cccccc" w:space="0" w:sz="6" w:val="single"/>
              <w:left w:color="cccccc" w:space="0" w:sz="6" w:val="single"/>
              <w:bottom w:color="cccccc" w:space="0" w:sz="6" w:val="single"/>
              <w:right w:color="b7b7b7"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D">
            <w:pPr>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6</w:t>
            </w:r>
          </w:p>
        </w:tc>
        <w:tc>
          <w:tcPr>
            <w:tcBorders>
              <w:top w:color="b7b7b7" w:space="0" w:sz="8" w:val="single"/>
              <w:left w:color="b7b7b7" w:space="0" w:sz="6" w:val="single"/>
              <w:bottom w:color="b7b7b7" w:space="0" w:sz="8" w:val="single"/>
              <w:right w:color="b7b7b7" w:space="0" w:sz="8" w:val="single"/>
            </w:tcBorders>
            <w:tcMar>
              <w:top w:w="100.0" w:type="dxa"/>
              <w:left w:w="100.0" w:type="dxa"/>
              <w:bottom w:w="100.0" w:type="dxa"/>
              <w:right w:w="100.0" w:type="dxa"/>
            </w:tcMar>
            <w:vAlign w:val="top"/>
          </w:tcPr>
          <w:p w:rsidR="00000000" w:rsidDel="00000000" w:rsidP="00000000" w:rsidRDefault="00000000" w:rsidRPr="00000000" w14:paraId="000000CE">
            <w:pPr>
              <w:spacing w:after="0" w:before="0" w:lineRule="auto"/>
              <w:ind w:left="240" w:firstLine="0"/>
              <w:jc w:val="center"/>
              <w:rPr>
                <w:rFonts w:ascii="Arial" w:cs="Arial" w:eastAsia="Arial" w:hAnsi="Arial"/>
              </w:rPr>
            </w:pPr>
            <w:r w:rsidDel="00000000" w:rsidR="00000000" w:rsidRPr="00000000">
              <w:rPr>
                <w:rFonts w:ascii="Arial" w:cs="Arial" w:eastAsia="Arial" w:hAnsi="Arial"/>
                <w:rtl w:val="0"/>
              </w:rPr>
              <w:t xml:space="preserve"> Unit 3, Module 10, 11, 12</w:t>
            </w:r>
          </w:p>
        </w:tc>
        <w:tc>
          <w:tcPr>
            <w:tcBorders>
              <w:top w:color="b7b7b7" w:space="0" w:sz="8" w:val="single"/>
              <w:left w:color="b7b7b7" w:space="0" w:sz="8" w:val="single"/>
              <w:bottom w:color="b7b7b7" w:space="0" w:sz="8" w:val="single"/>
              <w:right w:color="b7b7b7" w:space="0" w:sz="8" w:val="single"/>
            </w:tcBorders>
            <w:tcMar>
              <w:top w:w="100.0" w:type="dxa"/>
              <w:left w:w="100.0" w:type="dxa"/>
              <w:bottom w:w="100.0" w:type="dxa"/>
              <w:right w:w="100.0" w:type="dxa"/>
            </w:tcMar>
            <w:vAlign w:val="top"/>
          </w:tcPr>
          <w:p w:rsidR="00000000" w:rsidDel="00000000" w:rsidP="00000000" w:rsidRDefault="00000000" w:rsidRPr="00000000" w14:paraId="000000CF">
            <w:pPr>
              <w:spacing w:after="0" w:before="60" w:lineRule="auto"/>
              <w:jc w:val="center"/>
              <w:rPr>
                <w:rFonts w:ascii="Arial" w:cs="Arial" w:eastAsia="Arial" w:hAnsi="Arial"/>
              </w:rPr>
            </w:pPr>
            <w:r w:rsidDel="00000000" w:rsidR="00000000" w:rsidRPr="00000000">
              <w:rPr>
                <w:rFonts w:ascii="Arial" w:cs="Arial" w:eastAsia="Arial" w:hAnsi="Arial"/>
                <w:rtl w:val="0"/>
              </w:rPr>
              <w:t xml:space="preserve">Quiz 5</w:t>
            </w:r>
          </w:p>
        </w:tc>
        <w:tc>
          <w:tcPr>
            <w:tcBorders>
              <w:top w:color="b7b7b7" w:space="0" w:sz="6" w:val="single"/>
              <w:left w:color="b7b7b7" w:space="0" w:sz="8"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D0">
            <w:pPr>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P2.3</w:t>
            </w:r>
          </w:p>
        </w:tc>
      </w:tr>
      <w:tr>
        <w:tc>
          <w:tcPr>
            <w:tcBorders>
              <w:top w:color="cccccc" w:space="0" w:sz="6" w:val="single"/>
              <w:left w:color="cccccc" w:space="0" w:sz="6" w:val="single"/>
              <w:bottom w:color="cccccc" w:space="0" w:sz="6" w:val="single"/>
              <w:right w:color="b7b7b7"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1">
            <w:pPr>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7</w:t>
            </w:r>
          </w:p>
        </w:tc>
        <w:tc>
          <w:tcPr>
            <w:tcBorders>
              <w:top w:color="b7b7b7" w:space="0" w:sz="8" w:val="single"/>
              <w:left w:color="b7b7b7" w:space="0" w:sz="6" w:val="single"/>
              <w:bottom w:color="b7b7b7" w:space="0" w:sz="8" w:val="single"/>
              <w:right w:color="b7b7b7" w:space="0" w:sz="8" w:val="single"/>
            </w:tcBorders>
            <w:tcMar>
              <w:top w:w="100.0" w:type="dxa"/>
              <w:left w:w="100.0" w:type="dxa"/>
              <w:bottom w:w="100.0" w:type="dxa"/>
              <w:right w:w="100.0" w:type="dxa"/>
            </w:tcMar>
            <w:vAlign w:val="top"/>
          </w:tcPr>
          <w:p w:rsidR="00000000" w:rsidDel="00000000" w:rsidP="00000000" w:rsidRDefault="00000000" w:rsidRPr="00000000" w14:paraId="000000D2">
            <w:pPr>
              <w:spacing w:after="0" w:before="60" w:lineRule="auto"/>
              <w:ind w:left="300" w:right="80" w:firstLine="0"/>
              <w:jc w:val="center"/>
              <w:rPr>
                <w:rFonts w:ascii="Arial" w:cs="Arial" w:eastAsia="Arial" w:hAnsi="Arial"/>
              </w:rPr>
            </w:pPr>
            <w:r w:rsidDel="00000000" w:rsidR="00000000" w:rsidRPr="00000000">
              <w:rPr>
                <w:rFonts w:ascii="Arial" w:cs="Arial" w:eastAsia="Arial" w:hAnsi="Arial"/>
                <w:rtl w:val="0"/>
              </w:rPr>
              <w:t xml:space="preserve">Unit 3, Module 13</w:t>
            </w:r>
          </w:p>
        </w:tc>
        <w:tc>
          <w:tcPr>
            <w:tcBorders>
              <w:top w:color="b7b7b7" w:space="0" w:sz="8" w:val="single"/>
              <w:left w:color="b7b7b7" w:space="0" w:sz="8" w:val="single"/>
              <w:bottom w:color="b7b7b7" w:space="0" w:sz="8" w:val="single"/>
              <w:right w:color="b7b7b7" w:space="0" w:sz="8" w:val="single"/>
            </w:tcBorders>
            <w:tcMar>
              <w:top w:w="100.0" w:type="dxa"/>
              <w:left w:w="100.0" w:type="dxa"/>
              <w:bottom w:w="100.0" w:type="dxa"/>
              <w:right w:w="100.0" w:type="dxa"/>
            </w:tcMar>
            <w:vAlign w:val="top"/>
          </w:tcPr>
          <w:p w:rsidR="00000000" w:rsidDel="00000000" w:rsidP="00000000" w:rsidRDefault="00000000" w:rsidRPr="00000000" w14:paraId="000000D3">
            <w:pPr>
              <w:spacing w:after="0" w:before="60" w:lineRule="auto"/>
              <w:jc w:val="center"/>
              <w:rPr>
                <w:rFonts w:ascii="Arial" w:cs="Arial" w:eastAsia="Arial" w:hAnsi="Arial"/>
              </w:rPr>
            </w:pPr>
            <w:r w:rsidDel="00000000" w:rsidR="00000000" w:rsidRPr="00000000">
              <w:rPr>
                <w:rFonts w:ascii="Arial" w:cs="Arial" w:eastAsia="Arial" w:hAnsi="Arial"/>
                <w:rtl w:val="0"/>
              </w:rPr>
              <w:t xml:space="preserve">Quiz 6</w:t>
            </w:r>
          </w:p>
        </w:tc>
        <w:tc>
          <w:tcPr>
            <w:tcBorders>
              <w:top w:color="b7b7b7" w:space="0" w:sz="6" w:val="single"/>
              <w:left w:color="b7b7b7" w:space="0" w:sz="8"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D4">
            <w:pPr>
              <w:widowControl w:val="0"/>
              <w:spacing w:after="0" w:before="0" w:line="240" w:lineRule="auto"/>
              <w:jc w:val="center"/>
              <w:rPr>
                <w:rFonts w:ascii="Arial" w:cs="Arial" w:eastAsia="Arial" w:hAnsi="Arial"/>
              </w:rPr>
            </w:pPr>
            <w:r w:rsidDel="00000000" w:rsidR="00000000" w:rsidRPr="00000000">
              <w:rPr>
                <w:rFonts w:ascii="Arial" w:cs="Arial" w:eastAsia="Arial" w:hAnsi="Arial"/>
                <w:rtl w:val="0"/>
              </w:rPr>
              <w:t xml:space="preserve">P3.2</w:t>
            </w:r>
          </w:p>
        </w:tc>
      </w:tr>
      <w:tr>
        <w:tc>
          <w:tcPr>
            <w:tcBorders>
              <w:top w:color="cccccc" w:space="0" w:sz="6" w:val="single"/>
              <w:left w:color="cccccc" w:space="0" w:sz="6" w:val="single"/>
              <w:bottom w:color="cccccc" w:space="0" w:sz="6" w:val="single"/>
              <w:right w:color="b7b7b7"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5">
            <w:pPr>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8</w:t>
            </w:r>
          </w:p>
        </w:tc>
        <w:tc>
          <w:tcPr>
            <w:tcBorders>
              <w:top w:color="b7b7b7" w:space="0" w:sz="8" w:val="single"/>
              <w:left w:color="b7b7b7" w:space="0" w:sz="6" w:val="single"/>
              <w:bottom w:color="b7b7b7" w:space="0" w:sz="8" w:val="single"/>
              <w:right w:color="b7b7b7" w:space="0" w:sz="8" w:val="single"/>
            </w:tcBorders>
            <w:tcMar>
              <w:top w:w="100.0" w:type="dxa"/>
              <w:left w:w="100.0" w:type="dxa"/>
              <w:bottom w:w="100.0" w:type="dxa"/>
              <w:right w:w="100.0" w:type="dxa"/>
            </w:tcMar>
            <w:vAlign w:val="top"/>
          </w:tcPr>
          <w:p w:rsidR="00000000" w:rsidDel="00000000" w:rsidP="00000000" w:rsidRDefault="00000000" w:rsidRPr="00000000" w14:paraId="000000D6">
            <w:pPr>
              <w:spacing w:after="0" w:before="60" w:lineRule="auto"/>
              <w:ind w:left="300" w:right="80" w:firstLine="0"/>
              <w:jc w:val="center"/>
              <w:rPr>
                <w:rFonts w:ascii="Arial" w:cs="Arial" w:eastAsia="Arial" w:hAnsi="Arial"/>
              </w:rPr>
            </w:pPr>
            <w:r w:rsidDel="00000000" w:rsidR="00000000" w:rsidRPr="00000000">
              <w:rPr>
                <w:rFonts w:ascii="Arial" w:cs="Arial" w:eastAsia="Arial" w:hAnsi="Arial"/>
                <w:rtl w:val="0"/>
              </w:rPr>
              <w:t xml:space="preserve">Unit 4, Module 14</w:t>
            </w:r>
          </w:p>
        </w:tc>
        <w:tc>
          <w:tcPr>
            <w:tcBorders>
              <w:top w:color="b7b7b7" w:space="0" w:sz="8" w:val="single"/>
              <w:left w:color="b7b7b7" w:space="0" w:sz="8" w:val="single"/>
              <w:bottom w:color="b7b7b7" w:space="0" w:sz="8" w:val="single"/>
              <w:right w:color="b7b7b7" w:space="0" w:sz="8" w:val="single"/>
            </w:tcBorders>
            <w:tcMar>
              <w:top w:w="100.0" w:type="dxa"/>
              <w:left w:w="100.0" w:type="dxa"/>
              <w:bottom w:w="100.0" w:type="dxa"/>
              <w:right w:w="100.0" w:type="dxa"/>
            </w:tcMar>
            <w:vAlign w:val="top"/>
          </w:tcPr>
          <w:p w:rsidR="00000000" w:rsidDel="00000000" w:rsidP="00000000" w:rsidRDefault="00000000" w:rsidRPr="00000000" w14:paraId="000000D7">
            <w:pPr>
              <w:spacing w:after="0" w:before="60" w:lineRule="auto"/>
              <w:jc w:val="center"/>
              <w:rPr>
                <w:rFonts w:ascii="Arial" w:cs="Arial" w:eastAsia="Arial" w:hAnsi="Arial"/>
              </w:rPr>
            </w:pPr>
            <w:r w:rsidDel="00000000" w:rsidR="00000000" w:rsidRPr="00000000">
              <w:rPr>
                <w:rFonts w:ascii="Arial" w:cs="Arial" w:eastAsia="Arial" w:hAnsi="Arial"/>
                <w:rtl w:val="0"/>
              </w:rPr>
              <w:t xml:space="preserve">Quiz 7</w:t>
            </w:r>
          </w:p>
        </w:tc>
        <w:tc>
          <w:tcPr>
            <w:tcBorders>
              <w:top w:color="b7b7b7" w:space="0" w:sz="6" w:val="single"/>
              <w:left w:color="b7b7b7" w:space="0" w:sz="8"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D8">
            <w:pPr>
              <w:widowControl w:val="0"/>
              <w:spacing w:after="0" w:before="0" w:lineRule="auto"/>
              <w:jc w:val="center"/>
              <w:rPr>
                <w:rFonts w:ascii="Arial" w:cs="Arial" w:eastAsia="Arial" w:hAnsi="Arial"/>
              </w:rPr>
            </w:pPr>
            <w:r w:rsidDel="00000000" w:rsidR="00000000" w:rsidRPr="00000000">
              <w:rPr>
                <w:rtl w:val="0"/>
              </w:rPr>
            </w:r>
          </w:p>
        </w:tc>
      </w:tr>
      <w:tr>
        <w:tc>
          <w:tcPr>
            <w:tcBorders>
              <w:top w:color="cccccc" w:space="0" w:sz="6" w:val="single"/>
              <w:left w:color="cccccc" w:space="0" w:sz="6" w:val="single"/>
              <w:bottom w:color="cccccc" w:space="0" w:sz="6" w:val="single"/>
              <w:right w:color="b7b7b7"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9">
            <w:pPr>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9</w:t>
            </w:r>
          </w:p>
        </w:tc>
        <w:tc>
          <w:tcPr>
            <w:tcBorders>
              <w:top w:color="b7b7b7" w:space="0" w:sz="8" w:val="single"/>
              <w:left w:color="b7b7b7" w:space="0" w:sz="6" w:val="single"/>
              <w:bottom w:color="b7b7b7" w:space="0" w:sz="8" w:val="single"/>
              <w:right w:color="b7b7b7" w:space="0" w:sz="8" w:val="single"/>
            </w:tcBorders>
            <w:tcMar>
              <w:top w:w="100.0" w:type="dxa"/>
              <w:left w:w="100.0" w:type="dxa"/>
              <w:bottom w:w="100.0" w:type="dxa"/>
              <w:right w:w="100.0" w:type="dxa"/>
            </w:tcMar>
            <w:vAlign w:val="top"/>
          </w:tcPr>
          <w:p w:rsidR="00000000" w:rsidDel="00000000" w:rsidP="00000000" w:rsidRDefault="00000000" w:rsidRPr="00000000" w14:paraId="000000DA">
            <w:pPr>
              <w:spacing w:after="0" w:before="0" w:lineRule="auto"/>
              <w:ind w:left="0" w:right="80" w:firstLine="0"/>
              <w:jc w:val="center"/>
              <w:rPr>
                <w:rFonts w:ascii="Arial" w:cs="Arial" w:eastAsia="Arial" w:hAnsi="Arial"/>
              </w:rPr>
            </w:pPr>
            <w:r w:rsidDel="00000000" w:rsidR="00000000" w:rsidRPr="00000000">
              <w:rPr>
                <w:rFonts w:ascii="Arial" w:cs="Arial" w:eastAsia="Arial" w:hAnsi="Arial"/>
                <w:rtl w:val="0"/>
              </w:rPr>
              <w:t xml:space="preserve">Unit 4, Module 15, 16, 17</w:t>
            </w:r>
          </w:p>
        </w:tc>
        <w:tc>
          <w:tcPr>
            <w:tcBorders>
              <w:top w:color="b7b7b7" w:space="0" w:sz="8" w:val="single"/>
              <w:left w:color="b7b7b7" w:space="0" w:sz="8" w:val="single"/>
              <w:bottom w:color="b7b7b7" w:space="0" w:sz="8" w:val="single"/>
              <w:right w:color="b7b7b7" w:space="0" w:sz="8" w:val="single"/>
            </w:tcBorders>
            <w:tcMar>
              <w:top w:w="100.0" w:type="dxa"/>
              <w:left w:w="100.0" w:type="dxa"/>
              <w:bottom w:w="100.0" w:type="dxa"/>
              <w:right w:w="100.0" w:type="dxa"/>
            </w:tcMar>
            <w:vAlign w:val="top"/>
          </w:tcPr>
          <w:p w:rsidR="00000000" w:rsidDel="00000000" w:rsidP="00000000" w:rsidRDefault="00000000" w:rsidRPr="00000000" w14:paraId="000000DB">
            <w:pPr>
              <w:spacing w:after="0" w:before="60" w:lineRule="auto"/>
              <w:jc w:val="center"/>
              <w:rPr>
                <w:rFonts w:ascii="Arial" w:cs="Arial" w:eastAsia="Arial" w:hAnsi="Arial"/>
              </w:rPr>
            </w:pPr>
            <w:r w:rsidDel="00000000" w:rsidR="00000000" w:rsidRPr="00000000">
              <w:rPr>
                <w:rFonts w:ascii="Arial" w:cs="Arial" w:eastAsia="Arial" w:hAnsi="Arial"/>
                <w:rtl w:val="0"/>
              </w:rPr>
              <w:t xml:space="preserve">Quiz 8</w:t>
            </w:r>
          </w:p>
        </w:tc>
        <w:tc>
          <w:tcPr>
            <w:tcBorders>
              <w:top w:color="b7b7b7" w:space="0" w:sz="6" w:val="single"/>
              <w:left w:color="b7b7b7" w:space="0" w:sz="8"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DC">
            <w:pPr>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P3.3</w:t>
            </w:r>
          </w:p>
        </w:tc>
      </w:tr>
      <w:tr>
        <w:tc>
          <w:tcPr>
            <w:tcBorders>
              <w:top w:color="cccccc" w:space="0" w:sz="6" w:val="single"/>
              <w:left w:color="cccccc" w:space="0" w:sz="6" w:val="single"/>
              <w:bottom w:color="cccccc" w:space="0" w:sz="6" w:val="single"/>
              <w:right w:color="b7b7b7"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D">
            <w:pPr>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10</w:t>
            </w:r>
          </w:p>
        </w:tc>
        <w:tc>
          <w:tcPr>
            <w:tcBorders>
              <w:top w:color="b7b7b7" w:space="0" w:sz="8" w:val="single"/>
              <w:left w:color="b7b7b7" w:space="0" w:sz="6" w:val="single"/>
              <w:bottom w:color="b7b7b7" w:space="0" w:sz="8" w:val="single"/>
              <w:right w:color="b7b7b7" w:space="0" w:sz="8" w:val="single"/>
            </w:tcBorders>
            <w:tcMar>
              <w:top w:w="100.0" w:type="dxa"/>
              <w:left w:w="100.0" w:type="dxa"/>
              <w:bottom w:w="100.0" w:type="dxa"/>
              <w:right w:w="100.0" w:type="dxa"/>
            </w:tcMar>
            <w:vAlign w:val="top"/>
          </w:tcPr>
          <w:p w:rsidR="00000000" w:rsidDel="00000000" w:rsidP="00000000" w:rsidRDefault="00000000" w:rsidRPr="00000000" w14:paraId="000000DE">
            <w:pPr>
              <w:spacing w:after="0" w:before="60" w:lineRule="auto"/>
              <w:ind w:left="300" w:right="80" w:firstLine="0"/>
              <w:jc w:val="center"/>
              <w:rPr>
                <w:rFonts w:ascii="Arial" w:cs="Arial" w:eastAsia="Arial" w:hAnsi="Arial"/>
              </w:rPr>
            </w:pPr>
            <w:r w:rsidDel="00000000" w:rsidR="00000000" w:rsidRPr="00000000">
              <w:rPr>
                <w:rFonts w:ascii="Arial" w:cs="Arial" w:eastAsia="Arial" w:hAnsi="Arial"/>
                <w:rtl w:val="0"/>
              </w:rPr>
              <w:t xml:space="preserve">Unit 4, Module 18</w:t>
            </w:r>
          </w:p>
        </w:tc>
        <w:tc>
          <w:tcPr>
            <w:tcBorders>
              <w:top w:color="b7b7b7" w:space="0" w:sz="8" w:val="single"/>
              <w:left w:color="b7b7b7" w:space="0" w:sz="8" w:val="single"/>
              <w:bottom w:color="b7b7b7" w:space="0" w:sz="8" w:val="single"/>
              <w:right w:color="b7b7b7" w:space="0" w:sz="8" w:val="single"/>
            </w:tcBorders>
            <w:tcMar>
              <w:top w:w="100.0" w:type="dxa"/>
              <w:left w:w="100.0" w:type="dxa"/>
              <w:bottom w:w="100.0" w:type="dxa"/>
              <w:right w:w="100.0" w:type="dxa"/>
            </w:tcMar>
            <w:vAlign w:val="top"/>
          </w:tcPr>
          <w:p w:rsidR="00000000" w:rsidDel="00000000" w:rsidP="00000000" w:rsidRDefault="00000000" w:rsidRPr="00000000" w14:paraId="000000DF">
            <w:pPr>
              <w:spacing w:after="0" w:before="60" w:lineRule="auto"/>
              <w:jc w:val="center"/>
              <w:rPr>
                <w:rFonts w:ascii="Arial" w:cs="Arial" w:eastAsia="Arial" w:hAnsi="Arial"/>
              </w:rPr>
            </w:pPr>
            <w:r w:rsidDel="00000000" w:rsidR="00000000" w:rsidRPr="00000000">
              <w:rPr>
                <w:rFonts w:ascii="Arial" w:cs="Arial" w:eastAsia="Arial" w:hAnsi="Arial"/>
                <w:rtl w:val="0"/>
              </w:rPr>
              <w:t xml:space="preserve">Quiz 9</w:t>
            </w:r>
          </w:p>
        </w:tc>
        <w:tc>
          <w:tcPr>
            <w:tcBorders>
              <w:top w:color="b7b7b7" w:space="0" w:sz="6" w:val="single"/>
              <w:left w:color="b7b7b7" w:space="0" w:sz="8"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E0">
            <w:pPr>
              <w:widowControl w:val="0"/>
              <w:spacing w:after="0" w:before="0" w:lineRule="auto"/>
              <w:jc w:val="center"/>
              <w:rPr>
                <w:rFonts w:ascii="Arial" w:cs="Arial" w:eastAsia="Arial" w:hAnsi="Arial"/>
              </w:rPr>
            </w:pPr>
            <w:r w:rsidDel="00000000" w:rsidR="00000000" w:rsidRPr="00000000">
              <w:rPr>
                <w:rtl w:val="0"/>
              </w:rPr>
            </w:r>
          </w:p>
        </w:tc>
      </w:tr>
      <w:tr>
        <w:tc>
          <w:tcPr>
            <w:tcBorders>
              <w:top w:color="cccccc" w:space="0" w:sz="6" w:val="single"/>
              <w:left w:color="cccccc" w:space="0" w:sz="6" w:val="single"/>
              <w:bottom w:color="cccccc" w:space="0" w:sz="6" w:val="single"/>
              <w:right w:color="b7b7b7"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1">
            <w:pPr>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11</w:t>
            </w:r>
          </w:p>
        </w:tc>
        <w:tc>
          <w:tcPr>
            <w:tcBorders>
              <w:top w:color="b7b7b7" w:space="0" w:sz="8" w:val="single"/>
              <w:left w:color="b7b7b7" w:space="0" w:sz="6" w:val="single"/>
              <w:bottom w:color="b7b7b7" w:space="0" w:sz="8" w:val="single"/>
              <w:right w:color="b7b7b7" w:space="0" w:sz="8" w:val="single"/>
            </w:tcBorders>
            <w:tcMar>
              <w:top w:w="100.0" w:type="dxa"/>
              <w:left w:w="100.0" w:type="dxa"/>
              <w:bottom w:w="100.0" w:type="dxa"/>
              <w:right w:w="100.0" w:type="dxa"/>
            </w:tcMar>
            <w:vAlign w:val="top"/>
          </w:tcPr>
          <w:p w:rsidR="00000000" w:rsidDel="00000000" w:rsidP="00000000" w:rsidRDefault="00000000" w:rsidRPr="00000000" w14:paraId="000000E2">
            <w:pPr>
              <w:spacing w:after="0" w:before="0" w:lineRule="auto"/>
              <w:ind w:left="240" w:firstLine="0"/>
              <w:jc w:val="center"/>
              <w:rPr>
                <w:rFonts w:ascii="Arial" w:cs="Arial" w:eastAsia="Arial" w:hAnsi="Arial"/>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tcMar>
              <w:top w:w="100.0" w:type="dxa"/>
              <w:left w:w="100.0" w:type="dxa"/>
              <w:bottom w:w="100.0" w:type="dxa"/>
              <w:right w:w="100.0" w:type="dxa"/>
            </w:tcMar>
            <w:vAlign w:val="top"/>
          </w:tcPr>
          <w:p w:rsidR="00000000" w:rsidDel="00000000" w:rsidP="00000000" w:rsidRDefault="00000000" w:rsidRPr="00000000" w14:paraId="000000E3">
            <w:pPr>
              <w:spacing w:after="0" w:before="60" w:lineRule="auto"/>
              <w:jc w:val="center"/>
              <w:rPr>
                <w:rFonts w:ascii="Arial" w:cs="Arial" w:eastAsia="Arial" w:hAnsi="Arial"/>
              </w:rPr>
            </w:pPr>
            <w:r w:rsidDel="00000000" w:rsidR="00000000" w:rsidRPr="00000000">
              <w:rPr>
                <w:rtl w:val="0"/>
              </w:rPr>
            </w:r>
          </w:p>
        </w:tc>
        <w:tc>
          <w:tcPr>
            <w:tcBorders>
              <w:top w:color="b7b7b7" w:space="0" w:sz="6" w:val="single"/>
              <w:left w:color="b7b7b7" w:space="0" w:sz="8"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E4">
            <w:pPr>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P4.1</w:t>
            </w:r>
          </w:p>
        </w:tc>
      </w:tr>
      <w:tr>
        <w:tc>
          <w:tcPr>
            <w:tcBorders>
              <w:top w:color="cccccc" w:space="0" w:sz="6" w:val="single"/>
              <w:left w:color="cccccc" w:space="0" w:sz="6" w:val="single"/>
              <w:bottom w:color="cccccc" w:space="0" w:sz="6" w:val="single"/>
              <w:right w:color="b7b7b7"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5">
            <w:pPr>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12</w:t>
            </w:r>
          </w:p>
        </w:tc>
        <w:tc>
          <w:tcPr>
            <w:tcBorders>
              <w:top w:color="b7b7b7" w:space="0" w:sz="8" w:val="single"/>
              <w:left w:color="b7b7b7" w:space="0" w:sz="6" w:val="single"/>
              <w:bottom w:color="b7b7b7" w:space="0" w:sz="8" w:val="single"/>
              <w:right w:color="b7b7b7" w:space="0" w:sz="8" w:val="single"/>
            </w:tcBorders>
            <w:tcMar>
              <w:top w:w="100.0" w:type="dxa"/>
              <w:left w:w="100.0" w:type="dxa"/>
              <w:bottom w:w="100.0" w:type="dxa"/>
              <w:right w:w="100.0" w:type="dxa"/>
            </w:tcMar>
            <w:vAlign w:val="top"/>
          </w:tcPr>
          <w:p w:rsidR="00000000" w:rsidDel="00000000" w:rsidP="00000000" w:rsidRDefault="00000000" w:rsidRPr="00000000" w14:paraId="000000E6">
            <w:pPr>
              <w:spacing w:after="0" w:before="60" w:lineRule="auto"/>
              <w:ind w:left="240" w:firstLine="0"/>
              <w:jc w:val="center"/>
              <w:rPr>
                <w:rFonts w:ascii="Arial" w:cs="Arial" w:eastAsia="Arial" w:hAnsi="Arial"/>
              </w:rPr>
            </w:pPr>
            <w:r w:rsidDel="00000000" w:rsidR="00000000" w:rsidRPr="00000000">
              <w:rPr>
                <w:rFonts w:ascii="Arial" w:cs="Arial" w:eastAsia="Arial" w:hAnsi="Arial"/>
                <w:rtl w:val="0"/>
              </w:rPr>
              <w:t xml:space="preserve"> Unit 5, Module 19, 20</w:t>
            </w:r>
          </w:p>
        </w:tc>
        <w:tc>
          <w:tcPr>
            <w:tcBorders>
              <w:top w:color="b7b7b7" w:space="0" w:sz="8" w:val="single"/>
              <w:left w:color="b7b7b7" w:space="0" w:sz="8" w:val="single"/>
              <w:bottom w:color="b7b7b7" w:space="0" w:sz="8" w:val="single"/>
              <w:right w:color="b7b7b7" w:space="0" w:sz="8" w:val="single"/>
            </w:tcBorders>
            <w:tcMar>
              <w:top w:w="100.0" w:type="dxa"/>
              <w:left w:w="100.0" w:type="dxa"/>
              <w:bottom w:w="100.0" w:type="dxa"/>
              <w:right w:w="100.0" w:type="dxa"/>
            </w:tcMar>
            <w:vAlign w:val="top"/>
          </w:tcPr>
          <w:p w:rsidR="00000000" w:rsidDel="00000000" w:rsidP="00000000" w:rsidRDefault="00000000" w:rsidRPr="00000000" w14:paraId="000000E7">
            <w:pPr>
              <w:spacing w:after="0" w:before="60" w:lineRule="auto"/>
              <w:jc w:val="center"/>
              <w:rPr>
                <w:rFonts w:ascii="Arial" w:cs="Arial" w:eastAsia="Arial" w:hAnsi="Arial"/>
              </w:rPr>
            </w:pPr>
            <w:r w:rsidDel="00000000" w:rsidR="00000000" w:rsidRPr="00000000">
              <w:rPr>
                <w:rFonts w:ascii="Arial" w:cs="Arial" w:eastAsia="Arial" w:hAnsi="Arial"/>
                <w:rtl w:val="0"/>
              </w:rPr>
              <w:t xml:space="preserve">Quiz 10</w:t>
            </w:r>
          </w:p>
        </w:tc>
        <w:tc>
          <w:tcPr>
            <w:tcBorders>
              <w:top w:color="b7b7b7" w:space="0" w:sz="6" w:val="single"/>
              <w:left w:color="b7b7b7" w:space="0" w:sz="8"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E8">
            <w:pPr>
              <w:widowControl w:val="0"/>
              <w:spacing w:after="0" w:before="0" w:lineRule="auto"/>
              <w:jc w:val="center"/>
              <w:rPr>
                <w:rFonts w:ascii="Arial" w:cs="Arial" w:eastAsia="Arial" w:hAnsi="Arial"/>
              </w:rPr>
            </w:pPr>
            <w:r w:rsidDel="00000000" w:rsidR="00000000" w:rsidRPr="00000000">
              <w:rPr>
                <w:rtl w:val="0"/>
              </w:rPr>
            </w:r>
          </w:p>
        </w:tc>
      </w:tr>
      <w:tr>
        <w:tc>
          <w:tcPr>
            <w:tcBorders>
              <w:top w:color="cccccc" w:space="0" w:sz="6" w:val="single"/>
              <w:left w:color="cccccc" w:space="0" w:sz="6" w:val="single"/>
              <w:bottom w:color="cccccc" w:space="0" w:sz="6" w:val="single"/>
              <w:right w:color="b7b7b7"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9">
            <w:pPr>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13</w:t>
            </w:r>
          </w:p>
        </w:tc>
        <w:tc>
          <w:tcPr>
            <w:tcBorders>
              <w:top w:color="b7b7b7" w:space="0" w:sz="8" w:val="single"/>
              <w:left w:color="b7b7b7" w:space="0" w:sz="6" w:val="single"/>
              <w:bottom w:color="b7b7b7" w:space="0" w:sz="6" w:val="single"/>
              <w:right w:color="b7b7b7" w:space="0" w:sz="6" w:val="single"/>
            </w:tcBorders>
            <w:tcMar>
              <w:top w:w="40.0" w:type="dxa"/>
              <w:left w:w="40.0" w:type="dxa"/>
              <w:bottom w:w="40.0" w:type="dxa"/>
              <w:right w:w="40.0" w:type="dxa"/>
            </w:tcMar>
          </w:tcPr>
          <w:p w:rsidR="00000000" w:rsidDel="00000000" w:rsidP="00000000" w:rsidRDefault="00000000" w:rsidRPr="00000000" w14:paraId="000000EA">
            <w:pPr>
              <w:spacing w:after="0" w:before="0" w:line="240" w:lineRule="auto"/>
              <w:jc w:val="center"/>
              <w:rPr>
                <w:rFonts w:ascii="Arial" w:cs="Arial" w:eastAsia="Arial" w:hAnsi="Arial"/>
              </w:rPr>
            </w:pPr>
            <w:r w:rsidDel="00000000" w:rsidR="00000000" w:rsidRPr="00000000">
              <w:rPr>
                <w:rtl w:val="0"/>
              </w:rPr>
            </w:r>
          </w:p>
        </w:tc>
        <w:tc>
          <w:tcPr>
            <w:tcBorders>
              <w:top w:color="b7b7b7" w:space="0" w:sz="8" w:val="single"/>
              <w:left w:color="b7b7b7" w:space="0" w:sz="6" w:val="single"/>
              <w:bottom w:color="b7b7b7" w:space="0" w:sz="6" w:val="single"/>
              <w:right w:color="b7b7b7" w:space="0" w:sz="6" w:val="single"/>
            </w:tcBorders>
            <w:tcMar>
              <w:top w:w="40.0" w:type="dxa"/>
              <w:left w:w="40.0" w:type="dxa"/>
              <w:bottom w:w="40.0" w:type="dxa"/>
              <w:right w:w="40.0" w:type="dxa"/>
            </w:tcMar>
          </w:tcPr>
          <w:p w:rsidR="00000000" w:rsidDel="00000000" w:rsidP="00000000" w:rsidRDefault="00000000" w:rsidRPr="00000000" w14:paraId="000000EB">
            <w:pPr>
              <w:spacing w:after="0" w:before="0" w:line="240" w:lineRule="auto"/>
              <w:jc w:val="center"/>
              <w:rPr>
                <w:rFonts w:ascii="Arial" w:cs="Arial" w:eastAsia="Arial" w:hAnsi="Arial"/>
              </w:rPr>
            </w:pPr>
            <w:r w:rsidDel="00000000" w:rsidR="00000000" w:rsidRPr="00000000">
              <w:rPr>
                <w:rtl w:val="0"/>
              </w:rPr>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EC">
            <w:pPr>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P4.2</w:t>
            </w:r>
          </w:p>
        </w:tc>
      </w:tr>
      <w:tr>
        <w:tc>
          <w:tcPr>
            <w:tcBorders>
              <w:top w:color="cccccc" w:space="0" w:sz="6" w:val="single"/>
              <w:left w:color="cccccc" w:space="0" w:sz="6" w:val="single"/>
              <w:bottom w:color="b7b7b7" w:space="0" w:sz="6" w:val="single"/>
              <w:right w:color="b7b7b7"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D">
            <w:pPr>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14</w:t>
            </w:r>
          </w:p>
        </w:tc>
        <w:tc>
          <w:tcPr>
            <w:tcBorders>
              <w:top w:color="b7b7b7" w:space="0" w:sz="8" w:val="single"/>
              <w:left w:color="b7b7b7" w:space="0" w:sz="6" w:val="single"/>
              <w:bottom w:color="b7b7b7" w:space="0" w:sz="8" w:val="single"/>
              <w:right w:color="b7b7b7" w:space="0" w:sz="8" w:val="single"/>
            </w:tcBorders>
            <w:tcMar>
              <w:top w:w="100.0" w:type="dxa"/>
              <w:left w:w="100.0" w:type="dxa"/>
              <w:bottom w:w="100.0" w:type="dxa"/>
              <w:right w:w="100.0" w:type="dxa"/>
            </w:tcMar>
            <w:vAlign w:val="top"/>
          </w:tcPr>
          <w:p w:rsidR="00000000" w:rsidDel="00000000" w:rsidP="00000000" w:rsidRDefault="00000000" w:rsidRPr="00000000" w14:paraId="000000EE">
            <w:pPr>
              <w:spacing w:after="0" w:before="60" w:lineRule="auto"/>
              <w:ind w:left="300" w:right="80" w:firstLine="0"/>
              <w:jc w:val="center"/>
              <w:rPr>
                <w:rFonts w:ascii="Arial" w:cs="Arial" w:eastAsia="Arial" w:hAnsi="Arial"/>
              </w:rPr>
            </w:pPr>
            <w:r w:rsidDel="00000000" w:rsidR="00000000" w:rsidRPr="00000000">
              <w:rPr>
                <w:rFonts w:ascii="Arial" w:cs="Arial" w:eastAsia="Arial" w:hAnsi="Arial"/>
                <w:rtl w:val="0"/>
              </w:rPr>
              <w:t xml:space="preserve">Unit 5, Module 21, 22</w:t>
            </w:r>
          </w:p>
        </w:tc>
        <w:tc>
          <w:tcPr>
            <w:tcBorders>
              <w:top w:color="b7b7b7" w:space="0" w:sz="8" w:val="single"/>
              <w:left w:color="b7b7b7" w:space="0" w:sz="8" w:val="single"/>
              <w:bottom w:color="b7b7b7" w:space="0" w:sz="8" w:val="single"/>
              <w:right w:color="b7b7b7" w:space="0" w:sz="8" w:val="single"/>
            </w:tcBorders>
            <w:tcMar>
              <w:top w:w="100.0" w:type="dxa"/>
              <w:left w:w="100.0" w:type="dxa"/>
              <w:bottom w:w="100.0" w:type="dxa"/>
              <w:right w:w="100.0" w:type="dxa"/>
            </w:tcMar>
            <w:vAlign w:val="top"/>
          </w:tcPr>
          <w:p w:rsidR="00000000" w:rsidDel="00000000" w:rsidP="00000000" w:rsidRDefault="00000000" w:rsidRPr="00000000" w14:paraId="000000EF">
            <w:pPr>
              <w:spacing w:after="0" w:before="60" w:lineRule="auto"/>
              <w:jc w:val="center"/>
              <w:rPr>
                <w:rFonts w:ascii="Arial" w:cs="Arial" w:eastAsia="Arial" w:hAnsi="Arial"/>
              </w:rPr>
            </w:pPr>
            <w:r w:rsidDel="00000000" w:rsidR="00000000" w:rsidRPr="00000000">
              <w:rPr>
                <w:rFonts w:ascii="Arial" w:cs="Arial" w:eastAsia="Arial" w:hAnsi="Arial"/>
                <w:rtl w:val="0"/>
              </w:rPr>
              <w:t xml:space="preserve">Quiz 11</w:t>
            </w:r>
          </w:p>
        </w:tc>
        <w:tc>
          <w:tcPr>
            <w:tcBorders>
              <w:top w:color="b7b7b7" w:space="0" w:sz="6" w:val="single"/>
              <w:left w:color="b7b7b7" w:space="0" w:sz="6" w:val="single"/>
              <w:bottom w:color="b7b7b7" w:space="0" w:sz="6" w:val="single"/>
              <w:right w:color="b7b7b7" w:space="0" w:sz="6" w:val="single"/>
            </w:tcBorders>
            <w:tcMar>
              <w:top w:w="40.0" w:type="dxa"/>
              <w:left w:w="40.0" w:type="dxa"/>
              <w:bottom w:w="40.0" w:type="dxa"/>
              <w:right w:w="40.0" w:type="dxa"/>
            </w:tcMar>
            <w:vAlign w:val="center"/>
          </w:tcPr>
          <w:p w:rsidR="00000000" w:rsidDel="00000000" w:rsidP="00000000" w:rsidRDefault="00000000" w:rsidRPr="00000000" w14:paraId="000000F0">
            <w:pPr>
              <w:widowControl w:val="0"/>
              <w:spacing w:after="0" w:before="0" w:lineRule="auto"/>
              <w:jc w:val="center"/>
              <w:rPr>
                <w:rFonts w:ascii="Arial" w:cs="Arial" w:eastAsia="Arial" w:hAnsi="Arial"/>
              </w:rPr>
            </w:pPr>
            <w:r w:rsidDel="00000000" w:rsidR="00000000" w:rsidRPr="00000000">
              <w:rPr>
                <w:rtl w:val="0"/>
              </w:rPr>
            </w:r>
          </w:p>
        </w:tc>
      </w:tr>
      <w:tr>
        <w:tc>
          <w:tcPr>
            <w:tcBorders>
              <w:top w:color="b7b7b7" w:space="0" w:sz="6" w:val="single"/>
              <w:left w:color="b7b7b7" w:space="0" w:sz="6" w:val="single"/>
              <w:bottom w:color="b7b7b7" w:space="0" w:sz="6" w:val="single"/>
              <w:right w:color="b7b7b7"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1">
            <w:pPr>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15</w:t>
            </w:r>
          </w:p>
        </w:tc>
        <w:tc>
          <w:tcPr>
            <w:tcBorders>
              <w:top w:color="b7b7b7" w:space="0" w:sz="6" w:val="single"/>
              <w:left w:color="b7b7b7" w:space="0" w:sz="6" w:val="single"/>
              <w:bottom w:color="b7b7b7" w:space="0" w:sz="6" w:val="single"/>
              <w:right w:color="b7b7b7"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2">
            <w:pPr>
              <w:widowControl w:val="0"/>
              <w:spacing w:after="0" w:before="0" w:lineRule="auto"/>
              <w:jc w:val="center"/>
              <w:rPr>
                <w:rFonts w:ascii="Arial" w:cs="Arial" w:eastAsia="Arial" w:hAnsi="Arial"/>
              </w:rPr>
            </w:pPr>
            <w:r w:rsidDel="00000000" w:rsidR="00000000" w:rsidRPr="00000000">
              <w:rPr>
                <w:rtl w:val="0"/>
              </w:rPr>
            </w:r>
          </w:p>
        </w:tc>
        <w:tc>
          <w:tcPr>
            <w:tcBorders>
              <w:top w:color="b7b7b7" w:space="0" w:sz="6" w:val="single"/>
              <w:left w:color="b7b7b7" w:space="0" w:sz="6" w:val="single"/>
              <w:bottom w:color="b7b7b7" w:space="0" w:sz="6" w:val="single"/>
              <w:right w:color="b7b7b7"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3">
            <w:pPr>
              <w:widowControl w:val="0"/>
              <w:spacing w:after="0" w:before="0" w:lineRule="auto"/>
              <w:jc w:val="center"/>
              <w:rPr>
                <w:rFonts w:ascii="Arial" w:cs="Arial" w:eastAsia="Arial" w:hAnsi="Arial"/>
              </w:rPr>
            </w:pPr>
            <w:r w:rsidDel="00000000" w:rsidR="00000000" w:rsidRPr="00000000">
              <w:rPr>
                <w:rtl w:val="0"/>
              </w:rPr>
            </w:r>
          </w:p>
        </w:tc>
        <w:tc>
          <w:tcPr>
            <w:tcBorders>
              <w:top w:color="b7b7b7" w:space="0" w:sz="6" w:val="single"/>
              <w:left w:color="b7b7b7" w:space="0" w:sz="6" w:val="single"/>
              <w:bottom w:color="b7b7b7" w:space="0" w:sz="6" w:val="single"/>
              <w:right w:color="b7b7b7"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4">
            <w:pPr>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P4.3</w:t>
            </w:r>
          </w:p>
        </w:tc>
      </w:tr>
    </w:tbl>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pStyle w:val="Heading1"/>
        <w:ind w:left="0" w:firstLine="0"/>
        <w:rPr/>
      </w:pPr>
      <w:r w:rsidDel="00000000" w:rsidR="00000000" w:rsidRPr="00000000">
        <w:rPr>
          <w:rtl w:val="0"/>
        </w:rPr>
        <w:t xml:space="preserve">13. Accommodations for Students with Disabilities</w:t>
      </w:r>
    </w:p>
    <w:p w:rsidR="00000000" w:rsidDel="00000000" w:rsidP="00000000" w:rsidRDefault="00000000" w:rsidRPr="00000000" w14:paraId="000000F7">
      <w:pPr>
        <w:spacing w:after="0" w:before="60" w:line="240" w:lineRule="auto"/>
        <w:ind w:left="0" w:right="30" w:firstLine="0"/>
        <w:rPr/>
      </w:pPr>
      <w:r w:rsidDel="00000000" w:rsidR="00000000" w:rsidRPr="00000000">
        <w:rPr>
          <w:rtl w:val="0"/>
        </w:rPr>
      </w:r>
    </w:p>
    <w:p w:rsidR="00000000" w:rsidDel="00000000" w:rsidP="00000000" w:rsidRDefault="00000000" w:rsidRPr="00000000" w14:paraId="000000F8">
      <w:pPr>
        <w:spacing w:after="0" w:before="60" w:line="240" w:lineRule="auto"/>
        <w:ind w:left="0" w:right="30" w:firstLine="0"/>
        <w:rPr/>
      </w:pPr>
      <w:r w:rsidDel="00000000" w:rsidR="00000000" w:rsidRPr="00000000">
        <w:rPr>
          <w:rtl w:val="0"/>
        </w:rPr>
        <w:t xml:space="preserve">If you have a disability and have an accommodations letter from the Disability Resources office, I encourage you to discuss your accommodations and needs with me as early in the semester as possible. I will work with you to ensure that accommodations are provided as appropriate. If you suspect that you may have a disability and would benefit from accommodations but are not yet registered with the Office of Disability Resources, I encourage you to contact them at </w:t>
      </w:r>
      <w:r w:rsidDel="00000000" w:rsidR="00000000" w:rsidRPr="00000000">
        <w:rPr>
          <w:color w:val="0000ff"/>
          <w:rtl w:val="0"/>
        </w:rPr>
        <w:t xml:space="preserve">access@andrew.cmu.edu</w:t>
      </w:r>
      <w:r w:rsidDel="00000000" w:rsidR="00000000" w:rsidRPr="00000000">
        <w:rPr>
          <w:rtl w:val="0"/>
        </w:rPr>
        <w:t xml:space="preserve">.</w:t>
      </w:r>
    </w:p>
    <w:p w:rsidR="00000000" w:rsidDel="00000000" w:rsidP="00000000" w:rsidRDefault="00000000" w:rsidRPr="00000000" w14:paraId="000000F9">
      <w:pPr>
        <w:pStyle w:val="Heading1"/>
        <w:ind w:left="0" w:firstLine="0"/>
        <w:rPr/>
      </w:pPr>
      <w:r w:rsidDel="00000000" w:rsidR="00000000" w:rsidRPr="00000000">
        <w:rPr>
          <w:rtl w:val="0"/>
        </w:rPr>
        <w:t xml:space="preserve">14.  Take care of yourself</w:t>
      </w:r>
    </w:p>
    <w:p w:rsidR="00000000" w:rsidDel="00000000" w:rsidP="00000000" w:rsidRDefault="00000000" w:rsidRPr="00000000" w14:paraId="000000FA">
      <w:pPr>
        <w:spacing w:after="0" w:before="60" w:line="240" w:lineRule="auto"/>
        <w:ind w:left="0" w:right="30" w:firstLine="0"/>
        <w:rPr>
          <w:sz w:val="22"/>
          <w:szCs w:val="22"/>
        </w:rPr>
      </w:pPr>
      <w:r w:rsidDel="00000000" w:rsidR="00000000" w:rsidRPr="00000000">
        <w:rPr>
          <w:sz w:val="22"/>
          <w:szCs w:val="22"/>
          <w:rtl w:val="0"/>
        </w:rPr>
        <w:t xml:space="preserve">Do your best to maintain a healthy lifestyle this semester by eating well, exercising, avoiding drugs and alcohol, getting enough sleep and taking some time to relax. This will help you achieve your goals and cope with stress.</w:t>
      </w:r>
    </w:p>
    <w:p w:rsidR="00000000" w:rsidDel="00000000" w:rsidP="00000000" w:rsidRDefault="00000000" w:rsidRPr="00000000" w14:paraId="000000FB">
      <w:pPr>
        <w:spacing w:after="0" w:before="0" w:line="240" w:lineRule="auto"/>
        <w:ind w:right="30"/>
        <w:rPr>
          <w:sz w:val="22"/>
          <w:szCs w:val="22"/>
        </w:rPr>
      </w:pPr>
      <w:r w:rsidDel="00000000" w:rsidR="00000000" w:rsidRPr="00000000">
        <w:rPr>
          <w:sz w:val="22"/>
          <w:szCs w:val="22"/>
          <w:rtl w:val="0"/>
        </w:rPr>
        <w:t xml:space="preserve"> </w:t>
      </w:r>
    </w:p>
    <w:p w:rsidR="00000000" w:rsidDel="00000000" w:rsidP="00000000" w:rsidRDefault="00000000" w:rsidRPr="00000000" w14:paraId="000000FC">
      <w:pPr>
        <w:spacing w:after="0" w:before="0" w:line="240" w:lineRule="auto"/>
        <w:ind w:left="0" w:right="30" w:firstLine="0"/>
        <w:rPr>
          <w:sz w:val="22"/>
          <w:szCs w:val="22"/>
        </w:rPr>
      </w:pPr>
      <w:r w:rsidDel="00000000" w:rsidR="00000000" w:rsidRPr="00000000">
        <w:rPr>
          <w:sz w:val="22"/>
          <w:szCs w:val="22"/>
          <w:rtl w:val="0"/>
        </w:rPr>
        <w:t xml:space="preserve">All of us benefit from support during times of struggle. You are not alone. There are many helpful resources available on campus and an important part of the college experience is learning how to ask for help. Asking for support sooner rather than later is often helpful.</w:t>
      </w:r>
    </w:p>
    <w:p w:rsidR="00000000" w:rsidDel="00000000" w:rsidP="00000000" w:rsidRDefault="00000000" w:rsidRPr="00000000" w14:paraId="000000FD">
      <w:pPr>
        <w:spacing w:after="0" w:before="0" w:line="240" w:lineRule="auto"/>
        <w:rPr>
          <w:sz w:val="22"/>
          <w:szCs w:val="22"/>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sectPr>
      <w:footerReference r:id="rId13" w:type="default"/>
      <w:pgSz w:h="16839" w:w="11907" w:orient="portrait"/>
      <w:pgMar w:bottom="135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t xml:space="preserve">Cloud Developer Syllabus, v001, 20 November 2020</w:t>
    </w:r>
    <w:r w:rsidDel="00000000" w:rsidR="00000000" w:rsidRPr="00000000">
      <w:rPr>
        <w:rtl w:val="0"/>
      </w:rPr>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360" w:hanging="360"/>
      </w:pPr>
      <w:rPr>
        <w:b w:val="0"/>
        <w:i w:val="0"/>
      </w:rPr>
    </w:lvl>
    <w:lvl w:ilvl="1">
      <w:start w:val="1"/>
      <w:numFmt w:val="decimal"/>
      <w:lvlText w:val="%1.%2."/>
      <w:lvlJc w:val="left"/>
      <w:pPr>
        <w:ind w:left="792" w:hanging="432"/>
      </w:pPr>
      <w:rPr/>
    </w:lvl>
    <w:lvl w:ilvl="2">
      <w:start w:val="1"/>
      <w:numFmt w:val="decimal"/>
      <w:lvlText w:val="%1.%2.%3."/>
      <w:lvlJc w:val="left"/>
      <w:pPr>
        <w:ind w:left="3024" w:hanging="504.00000000000045"/>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5">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bullet"/>
      <w:lvlText w:val="●"/>
      <w:lvlJc w:val="left"/>
      <w:pPr>
        <w:ind w:left="450" w:hanging="360"/>
      </w:pPr>
      <w:rPr>
        <w:rFonts w:ascii="Noto Sans Symbols" w:cs="Noto Sans Symbols" w:eastAsia="Noto Sans Symbols" w:hAnsi="Noto Sans Symbols"/>
      </w:rPr>
    </w:lvl>
    <w:lvl w:ilvl="1">
      <w:start w:val="1"/>
      <w:numFmt w:val="bullet"/>
      <w:lvlText w:val="o"/>
      <w:lvlJc w:val="left"/>
      <w:pPr>
        <w:ind w:left="1170" w:hanging="360"/>
      </w:pPr>
      <w:rPr>
        <w:rFonts w:ascii="Courier New" w:cs="Courier New" w:eastAsia="Courier New" w:hAnsi="Courier New"/>
      </w:rPr>
    </w:lvl>
    <w:lvl w:ilvl="2">
      <w:start w:val="1"/>
      <w:numFmt w:val="bullet"/>
      <w:lvlText w:val="▪"/>
      <w:lvlJc w:val="left"/>
      <w:pPr>
        <w:ind w:left="1890" w:hanging="360"/>
      </w:pPr>
      <w:rPr>
        <w:rFonts w:ascii="Noto Sans Symbols" w:cs="Noto Sans Symbols" w:eastAsia="Noto Sans Symbols" w:hAnsi="Noto Sans Symbols"/>
      </w:rPr>
    </w:lvl>
    <w:lvl w:ilvl="3">
      <w:start w:val="1"/>
      <w:numFmt w:val="bullet"/>
      <w:lvlText w:val="●"/>
      <w:lvlJc w:val="left"/>
      <w:pPr>
        <w:ind w:left="2610" w:hanging="360"/>
      </w:pPr>
      <w:rPr>
        <w:rFonts w:ascii="Noto Sans Symbols" w:cs="Noto Sans Symbols" w:eastAsia="Noto Sans Symbols" w:hAnsi="Noto Sans Symbols"/>
      </w:rPr>
    </w:lvl>
    <w:lvl w:ilvl="4">
      <w:start w:val="1"/>
      <w:numFmt w:val="bullet"/>
      <w:lvlText w:val="o"/>
      <w:lvlJc w:val="left"/>
      <w:pPr>
        <w:ind w:left="3330" w:hanging="360"/>
      </w:pPr>
      <w:rPr>
        <w:rFonts w:ascii="Courier New" w:cs="Courier New" w:eastAsia="Courier New" w:hAnsi="Courier New"/>
      </w:rPr>
    </w:lvl>
    <w:lvl w:ilvl="5">
      <w:start w:val="1"/>
      <w:numFmt w:val="bullet"/>
      <w:lvlText w:val="▪"/>
      <w:lvlJc w:val="left"/>
      <w:pPr>
        <w:ind w:left="4050" w:hanging="360"/>
      </w:pPr>
      <w:rPr>
        <w:rFonts w:ascii="Noto Sans Symbols" w:cs="Noto Sans Symbols" w:eastAsia="Noto Sans Symbols" w:hAnsi="Noto Sans Symbols"/>
      </w:rPr>
    </w:lvl>
    <w:lvl w:ilvl="6">
      <w:start w:val="1"/>
      <w:numFmt w:val="bullet"/>
      <w:lvlText w:val="●"/>
      <w:lvlJc w:val="left"/>
      <w:pPr>
        <w:ind w:left="4770" w:hanging="360"/>
      </w:pPr>
      <w:rPr>
        <w:rFonts w:ascii="Noto Sans Symbols" w:cs="Noto Sans Symbols" w:eastAsia="Noto Sans Symbols" w:hAnsi="Noto Sans Symbols"/>
      </w:rPr>
    </w:lvl>
    <w:lvl w:ilvl="7">
      <w:start w:val="1"/>
      <w:numFmt w:val="bullet"/>
      <w:lvlText w:val="o"/>
      <w:lvlJc w:val="left"/>
      <w:pPr>
        <w:ind w:left="5490" w:hanging="360"/>
      </w:pPr>
      <w:rPr>
        <w:rFonts w:ascii="Courier New" w:cs="Courier New" w:eastAsia="Courier New" w:hAnsi="Courier New"/>
      </w:rPr>
    </w:lvl>
    <w:lvl w:ilvl="8">
      <w:start w:val="1"/>
      <w:numFmt w:val="bullet"/>
      <w:lvlText w:val="▪"/>
      <w:lvlJc w:val="left"/>
      <w:pPr>
        <w:ind w:left="621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spacing w:after="200"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4f81bd" w:space="0" w:sz="24" w:val="single"/>
        <w:left w:color="4f81bd" w:space="0" w:sz="24" w:val="single"/>
        <w:bottom w:color="4f81bd" w:space="0" w:sz="24" w:val="single"/>
        <w:right w:color="4f81bd" w:space="0" w:sz="24" w:val="single"/>
      </w:pBdr>
      <w:shd w:fill="4f81bd" w:val="clear"/>
      <w:spacing w:after="0" w:lineRule="auto"/>
      <w:ind w:left="360" w:hanging="360"/>
    </w:pPr>
    <w:rPr>
      <w:b w:val="1"/>
      <w:smallCaps w:val="1"/>
      <w:color w:val="ffffff"/>
      <w:sz w:val="22"/>
      <w:szCs w:val="22"/>
    </w:rPr>
  </w:style>
  <w:style w:type="paragraph" w:styleId="Heading2">
    <w:name w:val="heading 2"/>
    <w:basedOn w:val="Normal"/>
    <w:next w:val="Normal"/>
    <w:pPr>
      <w:pBdr>
        <w:top w:color="dbe5f1" w:space="0" w:sz="24" w:val="single"/>
        <w:left w:color="dbe5f1" w:space="0" w:sz="24" w:val="single"/>
        <w:bottom w:color="dbe5f1" w:space="0" w:sz="24" w:val="single"/>
        <w:right w:color="dbe5f1" w:space="0" w:sz="24" w:val="single"/>
      </w:pBdr>
      <w:shd w:fill="dbe5f1" w:val="clear"/>
      <w:spacing w:after="0" w:lineRule="auto"/>
      <w:ind w:left="792" w:hanging="432"/>
    </w:pPr>
    <w:rPr>
      <w:smallCaps w:val="1"/>
      <w:sz w:val="22"/>
      <w:szCs w:val="22"/>
    </w:rPr>
  </w:style>
  <w:style w:type="paragraph" w:styleId="Heading3">
    <w:name w:val="heading 3"/>
    <w:basedOn w:val="Normal"/>
    <w:next w:val="Normal"/>
    <w:pPr>
      <w:pBdr>
        <w:top w:color="4f81bd" w:space="2" w:sz="6" w:val="single"/>
        <w:left w:color="4f81bd" w:space="2" w:sz="6" w:val="single"/>
      </w:pBdr>
      <w:spacing w:after="0" w:before="300" w:lineRule="auto"/>
      <w:ind w:left="3024" w:hanging="504.00000000000006"/>
    </w:pPr>
    <w:rPr>
      <w:smallCaps w:val="1"/>
      <w:color w:val="243f61"/>
      <w:sz w:val="22"/>
      <w:szCs w:val="22"/>
    </w:rPr>
  </w:style>
  <w:style w:type="paragraph" w:styleId="Heading4">
    <w:name w:val="heading 4"/>
    <w:basedOn w:val="Normal"/>
    <w:next w:val="Normal"/>
    <w:pPr>
      <w:pBdr>
        <w:top w:color="4f81bd" w:space="2" w:sz="6" w:val="dotted"/>
        <w:left w:color="4f81bd" w:space="2" w:sz="6" w:val="dotted"/>
      </w:pBdr>
      <w:spacing w:after="0" w:before="300" w:lineRule="auto"/>
    </w:pPr>
    <w:rPr>
      <w:smallCaps w:val="1"/>
      <w:color w:val="366091"/>
      <w:sz w:val="22"/>
      <w:szCs w:val="22"/>
    </w:rPr>
  </w:style>
  <w:style w:type="paragraph" w:styleId="Heading5">
    <w:name w:val="heading 5"/>
    <w:basedOn w:val="Normal"/>
    <w:next w:val="Normal"/>
    <w:pPr>
      <w:pBdr>
        <w:bottom w:color="4f81bd" w:space="1" w:sz="6" w:val="single"/>
      </w:pBdr>
      <w:spacing w:after="0" w:before="300" w:lineRule="auto"/>
    </w:pPr>
    <w:rPr>
      <w:smallCaps w:val="1"/>
      <w:color w:val="366091"/>
      <w:sz w:val="22"/>
      <w:szCs w:val="22"/>
    </w:rPr>
  </w:style>
  <w:style w:type="paragraph" w:styleId="Heading6">
    <w:name w:val="heading 6"/>
    <w:basedOn w:val="Normal"/>
    <w:next w:val="Normal"/>
    <w:pPr>
      <w:pBdr>
        <w:bottom w:color="4f81bd" w:space="1" w:sz="6" w:val="dotted"/>
      </w:pBdr>
      <w:spacing w:after="0" w:before="300" w:lineRule="auto"/>
    </w:pPr>
    <w:rPr>
      <w:smallCaps w:val="1"/>
      <w:color w:val="366091"/>
      <w:sz w:val="22"/>
      <w:szCs w:val="22"/>
    </w:rPr>
  </w:style>
  <w:style w:type="paragraph" w:styleId="Title">
    <w:name w:val="Title"/>
    <w:basedOn w:val="Normal"/>
    <w:next w:val="Normal"/>
    <w:pPr>
      <w:spacing w:before="720" w:lineRule="auto"/>
    </w:pPr>
    <w:rPr>
      <w:smallCaps w:val="1"/>
      <w:color w:val="4f81b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pBdr>
        <w:top w:color="4f81bd" w:space="0" w:sz="24" w:val="single"/>
        <w:left w:color="4f81bd" w:space="0" w:sz="24" w:val="single"/>
        <w:bottom w:color="4f81bd" w:space="0" w:sz="24" w:val="single"/>
        <w:right w:color="4f81bd" w:space="0" w:sz="24" w:val="single"/>
      </w:pBdr>
      <w:shd w:fill="4f81bd" w:val="clear"/>
      <w:spacing w:after="0" w:lineRule="auto"/>
      <w:ind w:left="360" w:hanging="360"/>
    </w:pPr>
    <w:rPr>
      <w:b w:val="1"/>
      <w:smallCaps w:val="1"/>
      <w:color w:val="ffffff"/>
      <w:sz w:val="22"/>
      <w:szCs w:val="22"/>
    </w:rPr>
  </w:style>
  <w:style w:type="paragraph" w:styleId="Heading2">
    <w:name w:val="heading 2"/>
    <w:basedOn w:val="Normal"/>
    <w:next w:val="Normal"/>
    <w:pPr>
      <w:pBdr>
        <w:top w:color="dbe5f1" w:space="0" w:sz="24" w:val="single"/>
        <w:left w:color="dbe5f1" w:space="0" w:sz="24" w:val="single"/>
        <w:bottom w:color="dbe5f1" w:space="0" w:sz="24" w:val="single"/>
        <w:right w:color="dbe5f1" w:space="0" w:sz="24" w:val="single"/>
      </w:pBdr>
      <w:shd w:fill="dbe5f1" w:val="clear"/>
      <w:spacing w:after="0" w:lineRule="auto"/>
      <w:ind w:left="792" w:hanging="432"/>
    </w:pPr>
    <w:rPr>
      <w:smallCaps w:val="1"/>
      <w:sz w:val="22"/>
      <w:szCs w:val="22"/>
    </w:rPr>
  </w:style>
  <w:style w:type="paragraph" w:styleId="Heading3">
    <w:name w:val="heading 3"/>
    <w:basedOn w:val="Normal"/>
    <w:next w:val="Normal"/>
    <w:pPr>
      <w:pBdr>
        <w:top w:color="4f81bd" w:space="2" w:sz="6" w:val="single"/>
        <w:left w:color="4f81bd" w:space="2" w:sz="6" w:val="single"/>
      </w:pBdr>
      <w:spacing w:after="0" w:before="300" w:lineRule="auto"/>
      <w:ind w:left="3024" w:hanging="504.00000000000006"/>
    </w:pPr>
    <w:rPr>
      <w:smallCaps w:val="1"/>
      <w:color w:val="243f61"/>
      <w:sz w:val="22"/>
      <w:szCs w:val="22"/>
    </w:rPr>
  </w:style>
  <w:style w:type="paragraph" w:styleId="Heading4">
    <w:name w:val="heading 4"/>
    <w:basedOn w:val="Normal"/>
    <w:next w:val="Normal"/>
    <w:pPr>
      <w:pBdr>
        <w:top w:color="4f81bd" w:space="2" w:sz="6" w:val="dotted"/>
        <w:left w:color="4f81bd" w:space="2" w:sz="6" w:val="dotted"/>
      </w:pBdr>
      <w:spacing w:after="0" w:before="300" w:lineRule="auto"/>
    </w:pPr>
    <w:rPr>
      <w:smallCaps w:val="1"/>
      <w:color w:val="366091"/>
      <w:sz w:val="22"/>
      <w:szCs w:val="22"/>
    </w:rPr>
  </w:style>
  <w:style w:type="paragraph" w:styleId="Heading5">
    <w:name w:val="heading 5"/>
    <w:basedOn w:val="Normal"/>
    <w:next w:val="Normal"/>
    <w:pPr>
      <w:pBdr>
        <w:bottom w:color="4f81bd" w:space="1" w:sz="6" w:val="single"/>
      </w:pBdr>
      <w:spacing w:after="0" w:before="300" w:lineRule="auto"/>
    </w:pPr>
    <w:rPr>
      <w:smallCaps w:val="1"/>
      <w:color w:val="366091"/>
      <w:sz w:val="22"/>
      <w:szCs w:val="22"/>
    </w:rPr>
  </w:style>
  <w:style w:type="paragraph" w:styleId="Heading6">
    <w:name w:val="heading 6"/>
    <w:basedOn w:val="Normal"/>
    <w:next w:val="Normal"/>
    <w:pPr>
      <w:pBdr>
        <w:bottom w:color="4f81bd" w:space="1" w:sz="6" w:val="dotted"/>
      </w:pBdr>
      <w:spacing w:after="0" w:before="300" w:lineRule="auto"/>
    </w:pPr>
    <w:rPr>
      <w:smallCaps w:val="1"/>
      <w:color w:val="366091"/>
      <w:sz w:val="22"/>
      <w:szCs w:val="22"/>
    </w:rPr>
  </w:style>
  <w:style w:type="paragraph" w:styleId="Title">
    <w:name w:val="Title"/>
    <w:basedOn w:val="Normal"/>
    <w:next w:val="Normal"/>
    <w:pPr>
      <w:spacing w:before="720" w:lineRule="auto"/>
    </w:pPr>
    <w:rPr>
      <w:smallCaps w:val="1"/>
      <w:color w:val="4f81bd"/>
      <w:sz w:val="52"/>
      <w:szCs w:val="52"/>
    </w:rPr>
  </w:style>
  <w:style w:type="paragraph" w:styleId="Subtitle">
    <w:name w:val="Subtitle"/>
    <w:basedOn w:val="Normal"/>
    <w:next w:val="Normal"/>
    <w:pPr>
      <w:spacing w:after="1000" w:line="240" w:lineRule="auto"/>
    </w:pPr>
    <w:rPr>
      <w:smallCaps w:val="1"/>
      <w:color w:val="595959"/>
      <w:sz w:val="24"/>
      <w:szCs w:val="24"/>
    </w:rPr>
  </w:style>
  <w:style w:type="table" w:styleId="Table1">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spacing w:after="1000" w:line="240" w:lineRule="auto"/>
    </w:pPr>
    <w:rPr>
      <w:smallCaps w:val="1"/>
      <w:color w:val="595959"/>
      <w:sz w:val="24"/>
      <w:szCs w:val="24"/>
    </w:rPr>
  </w:style>
  <w:style w:type="table" w:styleId="Table1">
    <w:basedOn w:val="TableNormal"/>
    <w:pPr>
      <w:spacing w:after="0" w:before="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before="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before="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before="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3" Type="http://schemas.openxmlformats.org/officeDocument/2006/relationships/footer" Target="footer1.xml"/><Relationship Id="rId8" Type="http://schemas.openxmlformats.org/officeDocument/2006/relationships/hyperlink" Target="http://www.xyz.edu/..." TargetMode="External"/><Relationship Id="rId3" Type="http://schemas.openxmlformats.org/officeDocument/2006/relationships/fontTable" Target="fontTable.xml"/><Relationship Id="rId12" Type="http://schemas.openxmlformats.org/officeDocument/2006/relationships/hyperlink" Target="http://www.cmu.edu/policies/student-and-student-life/academic-integrity.html" TargetMode="External"/><Relationship Id="rId7" Type="http://schemas.openxmlformats.org/officeDocument/2006/relationships/hyperlink" Target="https://canvas.cmu.edu" TargetMode="External"/><Relationship Id="rId2" Type="http://schemas.openxmlformats.org/officeDocument/2006/relationships/settings" Target="settings.xml"/><Relationship Id="rId16" Type="http://schemas.openxmlformats.org/officeDocument/2006/relationships/customXml" Target="../customXML/item4.xml"/><Relationship Id="rId11" Type="http://schemas.openxmlformats.org/officeDocument/2006/relationships/hyperlink" Target="http://www.cmu.edu/policies/student-and-student-life/academic-integrity.html" TargetMode="Externa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15" Type="http://schemas.openxmlformats.org/officeDocument/2006/relationships/customXml" Target="../customXML/item3.xml"/><Relationship Id="rId10" Type="http://schemas.openxmlformats.org/officeDocument/2006/relationships/hyperlink" Target="http://piazza.com/cmu/spring2020/1531915619/home" TargetMode="External"/><Relationship Id="rId4" Type="http://schemas.openxmlformats.org/officeDocument/2006/relationships/numbering" Target="numbering.xml"/><Relationship Id="rId9" Type="http://schemas.openxmlformats.org/officeDocument/2006/relationships/hyperlink" Target="mailto:faculty-email@xyz.edu"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SqRTVEtb1jE+HMOFImPQTGIUdQ==">AMUW2mUfbH7lEhC4PMvOUONsxD9QaolFLOzuj9L4fTS5EYnfpZMeaTyvho3jDSYXDlMVnQCWNg0VBNc30/6cr11hiT9QwNVGAnFEfKXpyz2n7kVKU1fF3owfLlAsAkR/+DXu0ED1MTJL2jA57IkHxCJbH+uYE+Dy/u/IA1IiiXL53sJamNPfeiHMd/pFk9fQwoUxGUoutkjVMilQrrmjJJ3svGyIhXcQwMPfNtLMDjOYarIWQTxS59o=</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A7BAB7D101E3214BAEDC79234DEAF3E5" ma:contentTypeVersion="8" ma:contentTypeDescription="Create a new document." ma:contentTypeScope="" ma:versionID="5cff53640d99254f721e373181660807">
  <xsd:schema xmlns:xsd="http://www.w3.org/2001/XMLSchema" xmlns:xs="http://www.w3.org/2001/XMLSchema" xmlns:p="http://schemas.microsoft.com/office/2006/metadata/properties" xmlns:ns2="17327bae-4b64-454a-a2a2-2e4bc253af22" targetNamespace="http://schemas.microsoft.com/office/2006/metadata/properties" ma:root="true" ma:fieldsID="2dd2a40b379830c0b58d707d60596e2f" ns2:_="">
    <xsd:import namespace="17327bae-4b64-454a-a2a2-2e4bc253af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27bae-4b64-454a-a2a2-2e4bc253af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E16FF80-E7E1-43C5-8A7C-71BFC5E22F75}"/>
</file>

<file path=customXML/itemProps3.xml><?xml version="1.0" encoding="utf-8"?>
<ds:datastoreItem xmlns:ds="http://schemas.openxmlformats.org/officeDocument/2006/customXml" ds:itemID="{331F1EA5-4472-4F0A-B94F-42EF9DD42F01}"/>
</file>

<file path=customXML/itemProps4.xml><?xml version="1.0" encoding="utf-8"?>
<ds:datastoreItem xmlns:ds="http://schemas.openxmlformats.org/officeDocument/2006/customXml" ds:itemID="{151E6A9C-015E-4778-86A1-4671FDA1230D}"/>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0x010100A7BAB7D101E3214BAEDC79234DEAF3E5</vt:lpwstr>
  </property>
</Properties>
</file>